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7341CA" w14:textId="4FAF1D14" w:rsidR="00D04645" w:rsidRPr="00D04645" w:rsidRDefault="00CD63B6" w:rsidP="00D04645">
      <w:pPr>
        <w:rPr>
          <w:b/>
          <w:bCs/>
          <w:color w:val="000000" w:themeColor="text1"/>
          <w:sz w:val="40"/>
          <w:szCs w:val="28"/>
        </w:rPr>
      </w:pPr>
      <w:r>
        <w:rPr>
          <w:b/>
          <w:noProof/>
          <w:color w:val="000000" w:themeColor="text1"/>
          <w:sz w:val="32"/>
        </w:rPr>
        <mc:AlternateContent>
          <mc:Choice Requires="wps">
            <w:drawing>
              <wp:anchor distT="0" distB="0" distL="114300" distR="114300" simplePos="0" relativeHeight="251659264" behindDoc="0" locked="0" layoutInCell="1" allowOverlap="1" wp14:anchorId="0E9E92D4" wp14:editId="19B4D39C">
                <wp:simplePos x="0" y="0"/>
                <wp:positionH relativeFrom="column">
                  <wp:posOffset>4957681</wp:posOffset>
                </wp:positionH>
                <wp:positionV relativeFrom="paragraph">
                  <wp:posOffset>-991105</wp:posOffset>
                </wp:positionV>
                <wp:extent cx="883404" cy="767166"/>
                <wp:effectExtent l="0" t="0" r="0" b="0"/>
                <wp:wrapNone/>
                <wp:docPr id="614418802" name="Text Box 2"/>
                <wp:cNvGraphicFramePr/>
                <a:graphic xmlns:a="http://schemas.openxmlformats.org/drawingml/2006/main">
                  <a:graphicData uri="http://schemas.microsoft.com/office/word/2010/wordprocessingShape">
                    <wps:wsp>
                      <wps:cNvSpPr txBox="1"/>
                      <wps:spPr>
                        <a:xfrm>
                          <a:off x="0" y="0"/>
                          <a:ext cx="883404" cy="767166"/>
                        </a:xfrm>
                        <a:prstGeom prst="rect">
                          <a:avLst/>
                        </a:prstGeom>
                        <a:noFill/>
                        <a:ln w="6350">
                          <a:noFill/>
                        </a:ln>
                      </wps:spPr>
                      <wps:txbx>
                        <w:txbxContent>
                          <w:p w14:paraId="02CC0221" w14:textId="06D848CA" w:rsidR="00CD63B6" w:rsidRPr="00CD63B6" w:rsidRDefault="00CD63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0E9E92D4" id="_x0000_t202" coordsize="21600,21600" o:spt="202" path="m,l,21600r21600,l21600,xe">
                <v:stroke joinstyle="miter"/>
                <v:path gradientshapeok="t" o:connecttype="rect"/>
              </v:shapetype>
              <v:shape id="Text Box 2" o:spid="_x0000_s1026" type="#_x0000_t202" style="position:absolute;margin-left:390.35pt;margin-top:-78.05pt;width:69.55pt;height:60.4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" filled="f" stroked="f" strokeweight=".5pt">
                <v:textbox>
                  <w:txbxContent>
                    <w:p w14:paraId="02CC0221" w14:textId="06D848CA" w:rsidR="00CD63B6" w:rsidRPr="00CD63B6" w:rsidRDefault="00CD63B6"/>
                  </w:txbxContent>
                </v:textbox>
              </v:shape>
            </w:pict>
          </mc:Fallback>
        </mc:AlternateContent>
      </w:r>
      <w:r w:rsidR="00D04645" w:rsidRPr="00D04645">
        <w:rPr>
          <w:b/>
          <w:color w:val="000000" w:themeColor="text1"/>
          <w:sz w:val="32"/>
        </w:rPr>
        <w:t>Cold Chain Management Policy and Procedure Manual</w:t>
      </w:r>
    </w:p>
    <w:p w14:paraId="59FD250E" w14:textId="77777777" w:rsidR="00277515" w:rsidRPr="00277515" w:rsidRDefault="00277515" w:rsidP="00277515">
      <w:pPr>
        <w:pStyle w:val="QIPConsultingBannerText"/>
        <w:rPr>
          <w:color w:val="68207D"/>
        </w:rPr>
      </w:pPr>
    </w:p>
    <w:p w14:paraId="5F83809F" w14:textId="77777777" w:rsidR="009757DD" w:rsidRDefault="00E55A45">
      <w:pPr>
        <w:pStyle w:val="TOC2"/>
        <w:tabs>
          <w:tab w:val="right" w:leader="dot" w:pos="9402"/>
        </w:tabs>
        <w:rPr>
          <w:rFonts w:asciiTheme="minorHAnsi" w:eastAsiaTheme="minorEastAsia" w:hAnsiTheme="minorHAnsi" w:cstheme="minorBidi"/>
          <w:noProof/>
          <w:sz w:val="24"/>
          <w:szCs w:val="24"/>
          <w:lang w:eastAsia="zh-CN"/>
        </w:rPr>
      </w:pPr>
      <w:r>
        <w:fldChar w:fldCharType="begin"/>
      </w:r>
      <w:r>
        <w:instrText xml:space="preserve"> TOC \o "1-3" \h \z \u </w:instrText>
      </w:r>
      <w:r>
        <w:fldChar w:fldCharType="separate"/>
      </w:r>
      <w:hyperlink w:anchor="_Toc77802533" w:history="1">
        <w:r w:rsidR="009757DD" w:rsidRPr="002A5E31">
          <w:rPr>
            <w:rStyle w:val="Hyperlink"/>
            <w:noProof/>
          </w:rPr>
          <w:t>INTRODUCTION TO COLD CHAIN MANAGEMENT</w:t>
        </w:r>
        <w:r w:rsidR="009757DD">
          <w:rPr>
            <w:noProof/>
            <w:webHidden/>
          </w:rPr>
          <w:tab/>
        </w:r>
        <w:r w:rsidR="009757DD">
          <w:rPr>
            <w:noProof/>
            <w:webHidden/>
          </w:rPr>
          <w:fldChar w:fldCharType="begin"/>
        </w:r>
        <w:r w:rsidR="009757DD">
          <w:rPr>
            <w:noProof/>
            <w:webHidden/>
          </w:rPr>
          <w:instrText xml:space="preserve"> PAGEREF _Toc77802533 \h </w:instrText>
        </w:r>
        <w:r w:rsidR="009757DD">
          <w:rPr>
            <w:noProof/>
            <w:webHidden/>
          </w:rPr>
        </w:r>
        <w:r w:rsidR="009757DD">
          <w:rPr>
            <w:noProof/>
            <w:webHidden/>
          </w:rPr>
          <w:fldChar w:fldCharType="separate"/>
        </w:r>
        <w:r w:rsidR="009757DD">
          <w:rPr>
            <w:noProof/>
            <w:webHidden/>
          </w:rPr>
          <w:t>2</w:t>
        </w:r>
        <w:r w:rsidR="009757DD">
          <w:rPr>
            <w:noProof/>
            <w:webHidden/>
          </w:rPr>
          <w:fldChar w:fldCharType="end"/>
        </w:r>
      </w:hyperlink>
    </w:p>
    <w:p w14:paraId="52EA3B3D" w14:textId="77777777" w:rsidR="009757DD" w:rsidRDefault="00000000">
      <w:pPr>
        <w:pStyle w:val="TOC3"/>
        <w:tabs>
          <w:tab w:val="right" w:leader="dot" w:pos="9402"/>
        </w:tabs>
        <w:rPr>
          <w:rFonts w:asciiTheme="minorHAnsi" w:eastAsiaTheme="minorEastAsia" w:hAnsiTheme="minorHAnsi" w:cstheme="minorBidi"/>
          <w:noProof/>
          <w:sz w:val="24"/>
          <w:szCs w:val="24"/>
          <w:lang w:eastAsia="zh-CN"/>
        </w:rPr>
      </w:pPr>
      <w:hyperlink w:anchor="_Toc77802534" w:history="1">
        <w:r w:rsidR="009757DD" w:rsidRPr="002A5E31">
          <w:rPr>
            <w:rStyle w:val="Hyperlink"/>
            <w:noProof/>
          </w:rPr>
          <w:t>What is the cold chain?</w:t>
        </w:r>
        <w:r w:rsidR="009757DD">
          <w:rPr>
            <w:noProof/>
            <w:webHidden/>
          </w:rPr>
          <w:tab/>
        </w:r>
        <w:r w:rsidR="009757DD">
          <w:rPr>
            <w:noProof/>
            <w:webHidden/>
          </w:rPr>
          <w:fldChar w:fldCharType="begin"/>
        </w:r>
        <w:r w:rsidR="009757DD">
          <w:rPr>
            <w:noProof/>
            <w:webHidden/>
          </w:rPr>
          <w:instrText xml:space="preserve"> PAGEREF _Toc77802534 \h </w:instrText>
        </w:r>
        <w:r w:rsidR="009757DD">
          <w:rPr>
            <w:noProof/>
            <w:webHidden/>
          </w:rPr>
        </w:r>
        <w:r w:rsidR="009757DD">
          <w:rPr>
            <w:noProof/>
            <w:webHidden/>
          </w:rPr>
          <w:fldChar w:fldCharType="separate"/>
        </w:r>
        <w:r w:rsidR="009757DD">
          <w:rPr>
            <w:noProof/>
            <w:webHidden/>
          </w:rPr>
          <w:t>2</w:t>
        </w:r>
        <w:r w:rsidR="009757DD">
          <w:rPr>
            <w:noProof/>
            <w:webHidden/>
          </w:rPr>
          <w:fldChar w:fldCharType="end"/>
        </w:r>
      </w:hyperlink>
    </w:p>
    <w:p w14:paraId="7EEF6714" w14:textId="77777777" w:rsidR="009757DD" w:rsidRDefault="00000000">
      <w:pPr>
        <w:pStyle w:val="TOC3"/>
        <w:tabs>
          <w:tab w:val="right" w:leader="dot" w:pos="9402"/>
        </w:tabs>
        <w:rPr>
          <w:rFonts w:asciiTheme="minorHAnsi" w:eastAsiaTheme="minorEastAsia" w:hAnsiTheme="minorHAnsi" w:cstheme="minorBidi"/>
          <w:noProof/>
          <w:sz w:val="24"/>
          <w:szCs w:val="24"/>
          <w:lang w:eastAsia="zh-CN"/>
        </w:rPr>
      </w:pPr>
      <w:hyperlink w:anchor="_Toc77802535" w:history="1">
        <w:r w:rsidR="009757DD" w:rsidRPr="002A5E31">
          <w:rPr>
            <w:rStyle w:val="Hyperlink"/>
            <w:noProof/>
          </w:rPr>
          <w:t>Why is cold chain management important?</w:t>
        </w:r>
        <w:r w:rsidR="009757DD">
          <w:rPr>
            <w:noProof/>
            <w:webHidden/>
          </w:rPr>
          <w:tab/>
        </w:r>
        <w:r w:rsidR="009757DD">
          <w:rPr>
            <w:noProof/>
            <w:webHidden/>
          </w:rPr>
          <w:fldChar w:fldCharType="begin"/>
        </w:r>
        <w:r w:rsidR="009757DD">
          <w:rPr>
            <w:noProof/>
            <w:webHidden/>
          </w:rPr>
          <w:instrText xml:space="preserve"> PAGEREF _Toc77802535 \h </w:instrText>
        </w:r>
        <w:r w:rsidR="009757DD">
          <w:rPr>
            <w:noProof/>
            <w:webHidden/>
          </w:rPr>
        </w:r>
        <w:r w:rsidR="009757DD">
          <w:rPr>
            <w:noProof/>
            <w:webHidden/>
          </w:rPr>
          <w:fldChar w:fldCharType="separate"/>
        </w:r>
        <w:r w:rsidR="009757DD">
          <w:rPr>
            <w:noProof/>
            <w:webHidden/>
          </w:rPr>
          <w:t>2</w:t>
        </w:r>
        <w:r w:rsidR="009757DD">
          <w:rPr>
            <w:noProof/>
            <w:webHidden/>
          </w:rPr>
          <w:fldChar w:fldCharType="end"/>
        </w:r>
      </w:hyperlink>
    </w:p>
    <w:p w14:paraId="415254E4" w14:textId="77777777" w:rsidR="009757DD" w:rsidRDefault="00000000">
      <w:pPr>
        <w:pStyle w:val="TOC2"/>
        <w:tabs>
          <w:tab w:val="right" w:leader="dot" w:pos="9402"/>
        </w:tabs>
        <w:rPr>
          <w:rFonts w:asciiTheme="minorHAnsi" w:eastAsiaTheme="minorEastAsia" w:hAnsiTheme="minorHAnsi" w:cstheme="minorBidi"/>
          <w:noProof/>
          <w:sz w:val="24"/>
          <w:szCs w:val="24"/>
          <w:lang w:eastAsia="zh-CN"/>
        </w:rPr>
      </w:pPr>
      <w:hyperlink w:anchor="_Toc77802536" w:history="1">
        <w:r w:rsidR="009757DD" w:rsidRPr="002A5E31">
          <w:rPr>
            <w:rStyle w:val="Hyperlink"/>
            <w:noProof/>
          </w:rPr>
          <w:t>OUR COLD CHAIN MANAGEMENT PROFILE</w:t>
        </w:r>
        <w:r w:rsidR="009757DD">
          <w:rPr>
            <w:noProof/>
            <w:webHidden/>
          </w:rPr>
          <w:tab/>
        </w:r>
        <w:r w:rsidR="009757DD">
          <w:rPr>
            <w:noProof/>
            <w:webHidden/>
          </w:rPr>
          <w:fldChar w:fldCharType="begin"/>
        </w:r>
        <w:r w:rsidR="009757DD">
          <w:rPr>
            <w:noProof/>
            <w:webHidden/>
          </w:rPr>
          <w:instrText xml:space="preserve"> PAGEREF _Toc77802536 \h </w:instrText>
        </w:r>
        <w:r w:rsidR="009757DD">
          <w:rPr>
            <w:noProof/>
            <w:webHidden/>
          </w:rPr>
        </w:r>
        <w:r w:rsidR="009757DD">
          <w:rPr>
            <w:noProof/>
            <w:webHidden/>
          </w:rPr>
          <w:fldChar w:fldCharType="separate"/>
        </w:r>
        <w:r w:rsidR="009757DD">
          <w:rPr>
            <w:noProof/>
            <w:webHidden/>
          </w:rPr>
          <w:t>2</w:t>
        </w:r>
        <w:r w:rsidR="009757DD">
          <w:rPr>
            <w:noProof/>
            <w:webHidden/>
          </w:rPr>
          <w:fldChar w:fldCharType="end"/>
        </w:r>
      </w:hyperlink>
    </w:p>
    <w:p w14:paraId="0E8F7497" w14:textId="77777777" w:rsidR="009757DD" w:rsidRDefault="00000000">
      <w:pPr>
        <w:pStyle w:val="TOC3"/>
        <w:tabs>
          <w:tab w:val="right" w:leader="dot" w:pos="9402"/>
        </w:tabs>
        <w:rPr>
          <w:rFonts w:asciiTheme="minorHAnsi" w:eastAsiaTheme="minorEastAsia" w:hAnsiTheme="minorHAnsi" w:cstheme="minorBidi"/>
          <w:noProof/>
          <w:sz w:val="24"/>
          <w:szCs w:val="24"/>
          <w:lang w:eastAsia="zh-CN"/>
        </w:rPr>
      </w:pPr>
      <w:hyperlink w:anchor="_Toc77802537" w:history="1">
        <w:r w:rsidR="009757DD" w:rsidRPr="002A5E31">
          <w:rPr>
            <w:rStyle w:val="Hyperlink"/>
            <w:noProof/>
          </w:rPr>
          <w:t>Our people</w:t>
        </w:r>
        <w:r w:rsidR="009757DD">
          <w:rPr>
            <w:noProof/>
            <w:webHidden/>
          </w:rPr>
          <w:tab/>
        </w:r>
        <w:r w:rsidR="009757DD">
          <w:rPr>
            <w:noProof/>
            <w:webHidden/>
          </w:rPr>
          <w:fldChar w:fldCharType="begin"/>
        </w:r>
        <w:r w:rsidR="009757DD">
          <w:rPr>
            <w:noProof/>
            <w:webHidden/>
          </w:rPr>
          <w:instrText xml:space="preserve"> PAGEREF _Toc77802537 \h </w:instrText>
        </w:r>
        <w:r w:rsidR="009757DD">
          <w:rPr>
            <w:noProof/>
            <w:webHidden/>
          </w:rPr>
        </w:r>
        <w:r w:rsidR="009757DD">
          <w:rPr>
            <w:noProof/>
            <w:webHidden/>
          </w:rPr>
          <w:fldChar w:fldCharType="separate"/>
        </w:r>
        <w:r w:rsidR="009757DD">
          <w:rPr>
            <w:noProof/>
            <w:webHidden/>
          </w:rPr>
          <w:t>2</w:t>
        </w:r>
        <w:r w:rsidR="009757DD">
          <w:rPr>
            <w:noProof/>
            <w:webHidden/>
          </w:rPr>
          <w:fldChar w:fldCharType="end"/>
        </w:r>
      </w:hyperlink>
    </w:p>
    <w:p w14:paraId="30787C74" w14:textId="77777777" w:rsidR="009757DD" w:rsidRDefault="00000000">
      <w:pPr>
        <w:pStyle w:val="TOC3"/>
        <w:tabs>
          <w:tab w:val="right" w:leader="dot" w:pos="9402"/>
        </w:tabs>
        <w:rPr>
          <w:rFonts w:asciiTheme="minorHAnsi" w:eastAsiaTheme="minorEastAsia" w:hAnsiTheme="minorHAnsi" w:cstheme="minorBidi"/>
          <w:noProof/>
          <w:sz w:val="24"/>
          <w:szCs w:val="24"/>
          <w:lang w:eastAsia="zh-CN"/>
        </w:rPr>
      </w:pPr>
      <w:hyperlink w:anchor="_Toc77802538" w:history="1">
        <w:r w:rsidR="009757DD" w:rsidRPr="002A5E31">
          <w:rPr>
            <w:rStyle w:val="Hyperlink"/>
            <w:noProof/>
          </w:rPr>
          <w:t>Our vaccine refrigerator</w:t>
        </w:r>
        <w:r w:rsidR="009757DD">
          <w:rPr>
            <w:noProof/>
            <w:webHidden/>
          </w:rPr>
          <w:tab/>
        </w:r>
        <w:r w:rsidR="009757DD">
          <w:rPr>
            <w:noProof/>
            <w:webHidden/>
          </w:rPr>
          <w:fldChar w:fldCharType="begin"/>
        </w:r>
        <w:r w:rsidR="009757DD">
          <w:rPr>
            <w:noProof/>
            <w:webHidden/>
          </w:rPr>
          <w:instrText xml:space="preserve"> PAGEREF _Toc77802538 \h </w:instrText>
        </w:r>
        <w:r w:rsidR="009757DD">
          <w:rPr>
            <w:noProof/>
            <w:webHidden/>
          </w:rPr>
        </w:r>
        <w:r w:rsidR="009757DD">
          <w:rPr>
            <w:noProof/>
            <w:webHidden/>
          </w:rPr>
          <w:fldChar w:fldCharType="separate"/>
        </w:r>
        <w:r w:rsidR="009757DD">
          <w:rPr>
            <w:noProof/>
            <w:webHidden/>
          </w:rPr>
          <w:t>3</w:t>
        </w:r>
        <w:r w:rsidR="009757DD">
          <w:rPr>
            <w:noProof/>
            <w:webHidden/>
          </w:rPr>
          <w:fldChar w:fldCharType="end"/>
        </w:r>
      </w:hyperlink>
    </w:p>
    <w:p w14:paraId="194B3F71" w14:textId="77777777" w:rsidR="009757DD" w:rsidRDefault="00000000">
      <w:pPr>
        <w:pStyle w:val="TOC3"/>
        <w:tabs>
          <w:tab w:val="right" w:leader="dot" w:pos="9402"/>
        </w:tabs>
        <w:rPr>
          <w:rFonts w:asciiTheme="minorHAnsi" w:eastAsiaTheme="minorEastAsia" w:hAnsiTheme="minorHAnsi" w:cstheme="minorBidi"/>
          <w:noProof/>
          <w:sz w:val="24"/>
          <w:szCs w:val="24"/>
          <w:lang w:eastAsia="zh-CN"/>
        </w:rPr>
      </w:pPr>
      <w:hyperlink w:anchor="_Toc77802539" w:history="1">
        <w:r w:rsidR="009757DD" w:rsidRPr="002A5E31">
          <w:rPr>
            <w:rStyle w:val="Hyperlink"/>
            <w:noProof/>
          </w:rPr>
          <w:t>Our monitoring equipment</w:t>
        </w:r>
        <w:r w:rsidR="009757DD">
          <w:rPr>
            <w:noProof/>
            <w:webHidden/>
          </w:rPr>
          <w:tab/>
        </w:r>
        <w:r w:rsidR="009757DD">
          <w:rPr>
            <w:noProof/>
            <w:webHidden/>
          </w:rPr>
          <w:fldChar w:fldCharType="begin"/>
        </w:r>
        <w:r w:rsidR="009757DD">
          <w:rPr>
            <w:noProof/>
            <w:webHidden/>
          </w:rPr>
          <w:instrText xml:space="preserve"> PAGEREF _Toc77802539 \h </w:instrText>
        </w:r>
        <w:r w:rsidR="009757DD">
          <w:rPr>
            <w:noProof/>
            <w:webHidden/>
          </w:rPr>
        </w:r>
        <w:r w:rsidR="009757DD">
          <w:rPr>
            <w:noProof/>
            <w:webHidden/>
          </w:rPr>
          <w:fldChar w:fldCharType="separate"/>
        </w:r>
        <w:r w:rsidR="009757DD">
          <w:rPr>
            <w:noProof/>
            <w:webHidden/>
          </w:rPr>
          <w:t>3</w:t>
        </w:r>
        <w:r w:rsidR="009757DD">
          <w:rPr>
            <w:noProof/>
            <w:webHidden/>
          </w:rPr>
          <w:fldChar w:fldCharType="end"/>
        </w:r>
      </w:hyperlink>
    </w:p>
    <w:p w14:paraId="76CD8898" w14:textId="77777777" w:rsidR="009757DD" w:rsidRDefault="00000000">
      <w:pPr>
        <w:pStyle w:val="TOC2"/>
        <w:tabs>
          <w:tab w:val="right" w:leader="dot" w:pos="9402"/>
        </w:tabs>
        <w:rPr>
          <w:rFonts w:asciiTheme="minorHAnsi" w:eastAsiaTheme="minorEastAsia" w:hAnsiTheme="minorHAnsi" w:cstheme="minorBidi"/>
          <w:noProof/>
          <w:sz w:val="24"/>
          <w:szCs w:val="24"/>
          <w:lang w:eastAsia="zh-CN"/>
        </w:rPr>
      </w:pPr>
      <w:hyperlink w:anchor="_Toc77802540" w:history="1">
        <w:r w:rsidR="009757DD" w:rsidRPr="00EC7B53">
          <w:rPr>
            <w:rStyle w:val="Hyperlink"/>
            <w:noProof/>
          </w:rPr>
          <w:t>ORDERING, RECEIVING AND DISPOSAL OF VACCINES</w:t>
        </w:r>
        <w:r w:rsidR="009757DD" w:rsidRPr="00EC7B53">
          <w:rPr>
            <w:noProof/>
            <w:webHidden/>
          </w:rPr>
          <w:tab/>
        </w:r>
        <w:r w:rsidR="009757DD" w:rsidRPr="00EC7B53">
          <w:rPr>
            <w:noProof/>
            <w:webHidden/>
          </w:rPr>
          <w:fldChar w:fldCharType="begin"/>
        </w:r>
        <w:r w:rsidR="009757DD" w:rsidRPr="00EC7B53">
          <w:rPr>
            <w:noProof/>
            <w:webHidden/>
          </w:rPr>
          <w:instrText xml:space="preserve"> PAGEREF _Toc77802540 \h </w:instrText>
        </w:r>
        <w:r w:rsidR="009757DD" w:rsidRPr="00EC7B53">
          <w:rPr>
            <w:noProof/>
            <w:webHidden/>
          </w:rPr>
        </w:r>
        <w:r w:rsidR="009757DD" w:rsidRPr="00EC7B53">
          <w:rPr>
            <w:noProof/>
            <w:webHidden/>
          </w:rPr>
          <w:fldChar w:fldCharType="separate"/>
        </w:r>
        <w:r w:rsidR="009757DD" w:rsidRPr="00EC7B53">
          <w:rPr>
            <w:noProof/>
            <w:webHidden/>
          </w:rPr>
          <w:t>4</w:t>
        </w:r>
        <w:r w:rsidR="009757DD" w:rsidRPr="00EC7B53">
          <w:rPr>
            <w:noProof/>
            <w:webHidden/>
          </w:rPr>
          <w:fldChar w:fldCharType="end"/>
        </w:r>
      </w:hyperlink>
    </w:p>
    <w:p w14:paraId="45FE386A" w14:textId="77777777" w:rsidR="009757DD" w:rsidRDefault="00000000">
      <w:pPr>
        <w:pStyle w:val="TOC3"/>
        <w:tabs>
          <w:tab w:val="right" w:leader="dot" w:pos="9402"/>
        </w:tabs>
        <w:rPr>
          <w:rFonts w:asciiTheme="minorHAnsi" w:eastAsiaTheme="minorEastAsia" w:hAnsiTheme="minorHAnsi" w:cstheme="minorBidi"/>
          <w:noProof/>
          <w:sz w:val="24"/>
          <w:szCs w:val="24"/>
          <w:lang w:eastAsia="zh-CN"/>
        </w:rPr>
      </w:pPr>
      <w:hyperlink w:anchor="_Toc77802541" w:history="1">
        <w:r w:rsidR="009757DD" w:rsidRPr="002A5E31">
          <w:rPr>
            <w:rStyle w:val="Hyperlink"/>
            <w:noProof/>
          </w:rPr>
          <w:t>Ordering vaccines</w:t>
        </w:r>
        <w:r w:rsidR="009757DD">
          <w:rPr>
            <w:noProof/>
            <w:webHidden/>
          </w:rPr>
          <w:tab/>
        </w:r>
        <w:r w:rsidR="009757DD">
          <w:rPr>
            <w:noProof/>
            <w:webHidden/>
          </w:rPr>
          <w:fldChar w:fldCharType="begin"/>
        </w:r>
        <w:r w:rsidR="009757DD">
          <w:rPr>
            <w:noProof/>
            <w:webHidden/>
          </w:rPr>
          <w:instrText xml:space="preserve"> PAGEREF _Toc77802541 \h </w:instrText>
        </w:r>
        <w:r w:rsidR="009757DD">
          <w:rPr>
            <w:noProof/>
            <w:webHidden/>
          </w:rPr>
        </w:r>
        <w:r w:rsidR="009757DD">
          <w:rPr>
            <w:noProof/>
            <w:webHidden/>
          </w:rPr>
          <w:fldChar w:fldCharType="separate"/>
        </w:r>
        <w:r w:rsidR="009757DD">
          <w:rPr>
            <w:noProof/>
            <w:webHidden/>
          </w:rPr>
          <w:t>4</w:t>
        </w:r>
        <w:r w:rsidR="009757DD">
          <w:rPr>
            <w:noProof/>
            <w:webHidden/>
          </w:rPr>
          <w:fldChar w:fldCharType="end"/>
        </w:r>
      </w:hyperlink>
    </w:p>
    <w:p w14:paraId="44C70476" w14:textId="77777777" w:rsidR="009757DD" w:rsidRDefault="00000000">
      <w:pPr>
        <w:pStyle w:val="TOC3"/>
        <w:tabs>
          <w:tab w:val="right" w:leader="dot" w:pos="9402"/>
        </w:tabs>
        <w:rPr>
          <w:rFonts w:asciiTheme="minorHAnsi" w:eastAsiaTheme="minorEastAsia" w:hAnsiTheme="minorHAnsi" w:cstheme="minorBidi"/>
          <w:noProof/>
          <w:sz w:val="24"/>
          <w:szCs w:val="24"/>
          <w:lang w:eastAsia="zh-CN"/>
        </w:rPr>
      </w:pPr>
      <w:hyperlink w:anchor="_Toc77802542" w:history="1">
        <w:r w:rsidR="009757DD" w:rsidRPr="002A5E31">
          <w:rPr>
            <w:rStyle w:val="Hyperlink"/>
            <w:noProof/>
          </w:rPr>
          <w:t>Receiving vaccines</w:t>
        </w:r>
        <w:r w:rsidR="009757DD">
          <w:rPr>
            <w:noProof/>
            <w:webHidden/>
          </w:rPr>
          <w:tab/>
        </w:r>
        <w:r w:rsidR="009757DD">
          <w:rPr>
            <w:noProof/>
            <w:webHidden/>
          </w:rPr>
          <w:fldChar w:fldCharType="begin"/>
        </w:r>
        <w:r w:rsidR="009757DD">
          <w:rPr>
            <w:noProof/>
            <w:webHidden/>
          </w:rPr>
          <w:instrText xml:space="preserve"> PAGEREF _Toc77802542 \h </w:instrText>
        </w:r>
        <w:r w:rsidR="009757DD">
          <w:rPr>
            <w:noProof/>
            <w:webHidden/>
          </w:rPr>
        </w:r>
        <w:r w:rsidR="009757DD">
          <w:rPr>
            <w:noProof/>
            <w:webHidden/>
          </w:rPr>
          <w:fldChar w:fldCharType="separate"/>
        </w:r>
        <w:r w:rsidR="009757DD">
          <w:rPr>
            <w:noProof/>
            <w:webHidden/>
          </w:rPr>
          <w:t>5</w:t>
        </w:r>
        <w:r w:rsidR="009757DD">
          <w:rPr>
            <w:noProof/>
            <w:webHidden/>
          </w:rPr>
          <w:fldChar w:fldCharType="end"/>
        </w:r>
      </w:hyperlink>
    </w:p>
    <w:p w14:paraId="2203076C" w14:textId="77777777" w:rsidR="009757DD" w:rsidRDefault="00000000">
      <w:pPr>
        <w:pStyle w:val="TOC3"/>
        <w:tabs>
          <w:tab w:val="right" w:leader="dot" w:pos="9402"/>
        </w:tabs>
        <w:rPr>
          <w:rFonts w:asciiTheme="minorHAnsi" w:eastAsiaTheme="minorEastAsia" w:hAnsiTheme="minorHAnsi" w:cstheme="minorBidi"/>
          <w:noProof/>
          <w:sz w:val="24"/>
          <w:szCs w:val="24"/>
          <w:lang w:eastAsia="zh-CN"/>
        </w:rPr>
      </w:pPr>
      <w:hyperlink w:anchor="_Toc77802543" w:history="1">
        <w:r w:rsidR="009757DD" w:rsidRPr="002A5E31">
          <w:rPr>
            <w:rStyle w:val="Hyperlink"/>
            <w:noProof/>
          </w:rPr>
          <w:t>Disposal of vaccines</w:t>
        </w:r>
        <w:r w:rsidR="009757DD">
          <w:rPr>
            <w:noProof/>
            <w:webHidden/>
          </w:rPr>
          <w:tab/>
        </w:r>
        <w:r w:rsidR="009757DD">
          <w:rPr>
            <w:noProof/>
            <w:webHidden/>
          </w:rPr>
          <w:fldChar w:fldCharType="begin"/>
        </w:r>
        <w:r w:rsidR="009757DD">
          <w:rPr>
            <w:noProof/>
            <w:webHidden/>
          </w:rPr>
          <w:instrText xml:space="preserve"> PAGEREF _Toc77802543 \h </w:instrText>
        </w:r>
        <w:r w:rsidR="009757DD">
          <w:rPr>
            <w:noProof/>
            <w:webHidden/>
          </w:rPr>
        </w:r>
        <w:r w:rsidR="009757DD">
          <w:rPr>
            <w:noProof/>
            <w:webHidden/>
          </w:rPr>
          <w:fldChar w:fldCharType="separate"/>
        </w:r>
        <w:r w:rsidR="009757DD">
          <w:rPr>
            <w:noProof/>
            <w:webHidden/>
          </w:rPr>
          <w:t>5</w:t>
        </w:r>
        <w:r w:rsidR="009757DD">
          <w:rPr>
            <w:noProof/>
            <w:webHidden/>
          </w:rPr>
          <w:fldChar w:fldCharType="end"/>
        </w:r>
      </w:hyperlink>
    </w:p>
    <w:p w14:paraId="69408AEE" w14:textId="77777777" w:rsidR="009757DD" w:rsidRDefault="00000000">
      <w:pPr>
        <w:pStyle w:val="TOC2"/>
        <w:tabs>
          <w:tab w:val="right" w:leader="dot" w:pos="9402"/>
        </w:tabs>
        <w:rPr>
          <w:rFonts w:asciiTheme="minorHAnsi" w:eastAsiaTheme="minorEastAsia" w:hAnsiTheme="minorHAnsi" w:cstheme="minorBidi"/>
          <w:noProof/>
          <w:sz w:val="24"/>
          <w:szCs w:val="24"/>
          <w:lang w:eastAsia="zh-CN"/>
        </w:rPr>
      </w:pPr>
      <w:hyperlink w:anchor="_Toc77802544" w:history="1">
        <w:r w:rsidR="009757DD" w:rsidRPr="002A5E31">
          <w:rPr>
            <w:rStyle w:val="Hyperlink"/>
            <w:noProof/>
          </w:rPr>
          <w:t>PACKING OUR VACCINE REFRIGERATOR</w:t>
        </w:r>
        <w:r w:rsidR="009757DD">
          <w:rPr>
            <w:noProof/>
            <w:webHidden/>
          </w:rPr>
          <w:tab/>
        </w:r>
        <w:r w:rsidR="009757DD">
          <w:rPr>
            <w:noProof/>
            <w:webHidden/>
          </w:rPr>
          <w:fldChar w:fldCharType="begin"/>
        </w:r>
        <w:r w:rsidR="009757DD">
          <w:rPr>
            <w:noProof/>
            <w:webHidden/>
          </w:rPr>
          <w:instrText xml:space="preserve"> PAGEREF _Toc77802544 \h </w:instrText>
        </w:r>
        <w:r w:rsidR="009757DD">
          <w:rPr>
            <w:noProof/>
            <w:webHidden/>
          </w:rPr>
        </w:r>
        <w:r w:rsidR="009757DD">
          <w:rPr>
            <w:noProof/>
            <w:webHidden/>
          </w:rPr>
          <w:fldChar w:fldCharType="separate"/>
        </w:r>
        <w:r w:rsidR="009757DD">
          <w:rPr>
            <w:noProof/>
            <w:webHidden/>
          </w:rPr>
          <w:t>5</w:t>
        </w:r>
        <w:r w:rsidR="009757DD">
          <w:rPr>
            <w:noProof/>
            <w:webHidden/>
          </w:rPr>
          <w:fldChar w:fldCharType="end"/>
        </w:r>
      </w:hyperlink>
    </w:p>
    <w:p w14:paraId="6C1EBE59" w14:textId="77777777" w:rsidR="009757DD" w:rsidRDefault="00000000">
      <w:pPr>
        <w:pStyle w:val="TOC3"/>
        <w:tabs>
          <w:tab w:val="right" w:leader="dot" w:pos="9402"/>
        </w:tabs>
        <w:rPr>
          <w:rFonts w:asciiTheme="minorHAnsi" w:eastAsiaTheme="minorEastAsia" w:hAnsiTheme="minorHAnsi" w:cstheme="minorBidi"/>
          <w:noProof/>
          <w:sz w:val="24"/>
          <w:szCs w:val="24"/>
          <w:lang w:eastAsia="zh-CN"/>
        </w:rPr>
      </w:pPr>
      <w:hyperlink w:anchor="_Toc77802545" w:history="1">
        <w:r w:rsidR="009757DD" w:rsidRPr="002A5E31">
          <w:rPr>
            <w:rStyle w:val="Hyperlink"/>
            <w:noProof/>
          </w:rPr>
          <w:t>Principles of packing our vaccine refrigerator</w:t>
        </w:r>
        <w:r w:rsidR="009757DD">
          <w:rPr>
            <w:noProof/>
            <w:webHidden/>
          </w:rPr>
          <w:tab/>
        </w:r>
        <w:r w:rsidR="009757DD">
          <w:rPr>
            <w:noProof/>
            <w:webHidden/>
          </w:rPr>
          <w:fldChar w:fldCharType="begin"/>
        </w:r>
        <w:r w:rsidR="009757DD">
          <w:rPr>
            <w:noProof/>
            <w:webHidden/>
          </w:rPr>
          <w:instrText xml:space="preserve"> PAGEREF _Toc77802545 \h </w:instrText>
        </w:r>
        <w:r w:rsidR="009757DD">
          <w:rPr>
            <w:noProof/>
            <w:webHidden/>
          </w:rPr>
        </w:r>
        <w:r w:rsidR="009757DD">
          <w:rPr>
            <w:noProof/>
            <w:webHidden/>
          </w:rPr>
          <w:fldChar w:fldCharType="separate"/>
        </w:r>
        <w:r w:rsidR="009757DD">
          <w:rPr>
            <w:noProof/>
            <w:webHidden/>
          </w:rPr>
          <w:t>5</w:t>
        </w:r>
        <w:r w:rsidR="009757DD">
          <w:rPr>
            <w:noProof/>
            <w:webHidden/>
          </w:rPr>
          <w:fldChar w:fldCharType="end"/>
        </w:r>
      </w:hyperlink>
    </w:p>
    <w:p w14:paraId="72796021" w14:textId="77777777" w:rsidR="009757DD" w:rsidRDefault="00000000">
      <w:pPr>
        <w:pStyle w:val="TOC3"/>
        <w:tabs>
          <w:tab w:val="right" w:leader="dot" w:pos="9402"/>
        </w:tabs>
        <w:rPr>
          <w:rFonts w:asciiTheme="minorHAnsi" w:eastAsiaTheme="minorEastAsia" w:hAnsiTheme="minorHAnsi" w:cstheme="minorBidi"/>
          <w:noProof/>
          <w:sz w:val="24"/>
          <w:szCs w:val="24"/>
          <w:lang w:eastAsia="zh-CN"/>
        </w:rPr>
      </w:pPr>
      <w:hyperlink w:anchor="_Toc77802546" w:history="1">
        <w:r w:rsidR="009757DD" w:rsidRPr="002A5E31">
          <w:rPr>
            <w:rStyle w:val="Hyperlink"/>
            <w:noProof/>
          </w:rPr>
          <w:t>Packing our purpose-built vaccine refrigerator</w:t>
        </w:r>
        <w:r w:rsidR="009757DD">
          <w:rPr>
            <w:noProof/>
            <w:webHidden/>
          </w:rPr>
          <w:tab/>
        </w:r>
        <w:r w:rsidR="009757DD">
          <w:rPr>
            <w:noProof/>
            <w:webHidden/>
          </w:rPr>
          <w:fldChar w:fldCharType="begin"/>
        </w:r>
        <w:r w:rsidR="009757DD">
          <w:rPr>
            <w:noProof/>
            <w:webHidden/>
          </w:rPr>
          <w:instrText xml:space="preserve"> PAGEREF _Toc77802546 \h </w:instrText>
        </w:r>
        <w:r w:rsidR="009757DD">
          <w:rPr>
            <w:noProof/>
            <w:webHidden/>
          </w:rPr>
        </w:r>
        <w:r w:rsidR="009757DD">
          <w:rPr>
            <w:noProof/>
            <w:webHidden/>
          </w:rPr>
          <w:fldChar w:fldCharType="separate"/>
        </w:r>
        <w:r w:rsidR="009757DD">
          <w:rPr>
            <w:noProof/>
            <w:webHidden/>
          </w:rPr>
          <w:t>5</w:t>
        </w:r>
        <w:r w:rsidR="009757DD">
          <w:rPr>
            <w:noProof/>
            <w:webHidden/>
          </w:rPr>
          <w:fldChar w:fldCharType="end"/>
        </w:r>
      </w:hyperlink>
    </w:p>
    <w:p w14:paraId="3569BF4F" w14:textId="77777777" w:rsidR="009757DD" w:rsidRDefault="00000000">
      <w:pPr>
        <w:pStyle w:val="TOC2"/>
        <w:tabs>
          <w:tab w:val="right" w:leader="dot" w:pos="9402"/>
        </w:tabs>
        <w:rPr>
          <w:rFonts w:asciiTheme="minorHAnsi" w:eastAsiaTheme="minorEastAsia" w:hAnsiTheme="minorHAnsi" w:cstheme="minorBidi"/>
          <w:noProof/>
          <w:sz w:val="24"/>
          <w:szCs w:val="24"/>
          <w:lang w:eastAsia="zh-CN"/>
        </w:rPr>
      </w:pPr>
      <w:hyperlink w:anchor="_Toc77802547" w:history="1">
        <w:r w:rsidR="009757DD" w:rsidRPr="002A5E31">
          <w:rPr>
            <w:rStyle w:val="Hyperlink"/>
            <w:noProof/>
          </w:rPr>
          <w:t>CHECKING AND RECORDING THE VACCINE REFRIGERATOR TEMPERATURE</w:t>
        </w:r>
        <w:r w:rsidR="009757DD">
          <w:rPr>
            <w:noProof/>
            <w:webHidden/>
          </w:rPr>
          <w:tab/>
        </w:r>
        <w:r w:rsidR="009757DD">
          <w:rPr>
            <w:noProof/>
            <w:webHidden/>
          </w:rPr>
          <w:fldChar w:fldCharType="begin"/>
        </w:r>
        <w:r w:rsidR="009757DD">
          <w:rPr>
            <w:noProof/>
            <w:webHidden/>
          </w:rPr>
          <w:instrText xml:space="preserve"> PAGEREF _Toc77802547 \h </w:instrText>
        </w:r>
        <w:r w:rsidR="009757DD">
          <w:rPr>
            <w:noProof/>
            <w:webHidden/>
          </w:rPr>
        </w:r>
        <w:r w:rsidR="009757DD">
          <w:rPr>
            <w:noProof/>
            <w:webHidden/>
          </w:rPr>
          <w:fldChar w:fldCharType="separate"/>
        </w:r>
        <w:r w:rsidR="009757DD">
          <w:rPr>
            <w:noProof/>
            <w:webHidden/>
          </w:rPr>
          <w:t>6</w:t>
        </w:r>
        <w:r w:rsidR="009757DD">
          <w:rPr>
            <w:noProof/>
            <w:webHidden/>
          </w:rPr>
          <w:fldChar w:fldCharType="end"/>
        </w:r>
      </w:hyperlink>
    </w:p>
    <w:p w14:paraId="34DD1424" w14:textId="77777777" w:rsidR="009757DD" w:rsidRDefault="00000000">
      <w:pPr>
        <w:pStyle w:val="TOC3"/>
        <w:tabs>
          <w:tab w:val="right" w:leader="dot" w:pos="9402"/>
        </w:tabs>
        <w:rPr>
          <w:rFonts w:asciiTheme="minorHAnsi" w:eastAsiaTheme="minorEastAsia" w:hAnsiTheme="minorHAnsi" w:cstheme="minorBidi"/>
          <w:noProof/>
          <w:sz w:val="24"/>
          <w:szCs w:val="24"/>
          <w:lang w:eastAsia="zh-CN"/>
        </w:rPr>
      </w:pPr>
      <w:hyperlink w:anchor="_Toc77802548" w:history="1">
        <w:r w:rsidR="009757DD" w:rsidRPr="002A5E31">
          <w:rPr>
            <w:rStyle w:val="Hyperlink"/>
            <w:noProof/>
          </w:rPr>
          <w:t>Principles of monitoring our vaccine refrigerator</w:t>
        </w:r>
        <w:r w:rsidR="009757DD">
          <w:rPr>
            <w:noProof/>
            <w:webHidden/>
          </w:rPr>
          <w:tab/>
        </w:r>
        <w:r w:rsidR="009757DD">
          <w:rPr>
            <w:noProof/>
            <w:webHidden/>
          </w:rPr>
          <w:fldChar w:fldCharType="begin"/>
        </w:r>
        <w:r w:rsidR="009757DD">
          <w:rPr>
            <w:noProof/>
            <w:webHidden/>
          </w:rPr>
          <w:instrText xml:space="preserve"> PAGEREF _Toc77802548 \h </w:instrText>
        </w:r>
        <w:r w:rsidR="009757DD">
          <w:rPr>
            <w:noProof/>
            <w:webHidden/>
          </w:rPr>
        </w:r>
        <w:r w:rsidR="009757DD">
          <w:rPr>
            <w:noProof/>
            <w:webHidden/>
          </w:rPr>
          <w:fldChar w:fldCharType="separate"/>
        </w:r>
        <w:r w:rsidR="009757DD">
          <w:rPr>
            <w:noProof/>
            <w:webHidden/>
          </w:rPr>
          <w:t>6</w:t>
        </w:r>
        <w:r w:rsidR="009757DD">
          <w:rPr>
            <w:noProof/>
            <w:webHidden/>
          </w:rPr>
          <w:fldChar w:fldCharType="end"/>
        </w:r>
      </w:hyperlink>
    </w:p>
    <w:p w14:paraId="205A65C6" w14:textId="77777777" w:rsidR="009757DD" w:rsidRDefault="00000000">
      <w:pPr>
        <w:pStyle w:val="TOC3"/>
        <w:tabs>
          <w:tab w:val="right" w:leader="dot" w:pos="9402"/>
        </w:tabs>
        <w:rPr>
          <w:rFonts w:asciiTheme="minorHAnsi" w:eastAsiaTheme="minorEastAsia" w:hAnsiTheme="minorHAnsi" w:cstheme="minorBidi"/>
          <w:noProof/>
          <w:sz w:val="24"/>
          <w:szCs w:val="24"/>
          <w:lang w:eastAsia="zh-CN"/>
        </w:rPr>
      </w:pPr>
      <w:hyperlink w:anchor="_Toc77802549" w:history="1">
        <w:r w:rsidR="009757DD" w:rsidRPr="002A5E31">
          <w:rPr>
            <w:rStyle w:val="Hyperlink"/>
            <w:noProof/>
          </w:rPr>
          <w:t>Monitoring vaccines using a data logger</w:t>
        </w:r>
        <w:r w:rsidR="009757DD">
          <w:rPr>
            <w:noProof/>
            <w:webHidden/>
          </w:rPr>
          <w:tab/>
        </w:r>
        <w:r w:rsidR="009757DD">
          <w:rPr>
            <w:noProof/>
            <w:webHidden/>
          </w:rPr>
          <w:fldChar w:fldCharType="begin"/>
        </w:r>
        <w:r w:rsidR="009757DD">
          <w:rPr>
            <w:noProof/>
            <w:webHidden/>
          </w:rPr>
          <w:instrText xml:space="preserve"> PAGEREF _Toc77802549 \h </w:instrText>
        </w:r>
        <w:r w:rsidR="009757DD">
          <w:rPr>
            <w:noProof/>
            <w:webHidden/>
          </w:rPr>
        </w:r>
        <w:r w:rsidR="009757DD">
          <w:rPr>
            <w:noProof/>
            <w:webHidden/>
          </w:rPr>
          <w:fldChar w:fldCharType="separate"/>
        </w:r>
        <w:r w:rsidR="009757DD">
          <w:rPr>
            <w:noProof/>
            <w:webHidden/>
          </w:rPr>
          <w:t>7</w:t>
        </w:r>
        <w:r w:rsidR="009757DD">
          <w:rPr>
            <w:noProof/>
            <w:webHidden/>
          </w:rPr>
          <w:fldChar w:fldCharType="end"/>
        </w:r>
      </w:hyperlink>
    </w:p>
    <w:p w14:paraId="46FF155A" w14:textId="77777777" w:rsidR="009757DD" w:rsidRDefault="00000000">
      <w:pPr>
        <w:pStyle w:val="TOC2"/>
        <w:tabs>
          <w:tab w:val="right" w:leader="dot" w:pos="9402"/>
        </w:tabs>
        <w:rPr>
          <w:rFonts w:asciiTheme="minorHAnsi" w:eastAsiaTheme="minorEastAsia" w:hAnsiTheme="minorHAnsi" w:cstheme="minorBidi"/>
          <w:noProof/>
          <w:sz w:val="24"/>
          <w:szCs w:val="24"/>
          <w:lang w:eastAsia="zh-CN"/>
        </w:rPr>
      </w:pPr>
      <w:hyperlink w:anchor="_Toc77802550" w:history="1">
        <w:r w:rsidR="009757DD" w:rsidRPr="002A5E31">
          <w:rPr>
            <w:rStyle w:val="Hyperlink"/>
            <w:noProof/>
          </w:rPr>
          <w:t>MANAGEMENT OF COLD CHAIN PROBLEMS</w:t>
        </w:r>
        <w:r w:rsidR="009757DD">
          <w:rPr>
            <w:noProof/>
            <w:webHidden/>
          </w:rPr>
          <w:tab/>
        </w:r>
        <w:r w:rsidR="009757DD">
          <w:rPr>
            <w:noProof/>
            <w:webHidden/>
          </w:rPr>
          <w:fldChar w:fldCharType="begin"/>
        </w:r>
        <w:r w:rsidR="009757DD">
          <w:rPr>
            <w:noProof/>
            <w:webHidden/>
          </w:rPr>
          <w:instrText xml:space="preserve"> PAGEREF _Toc77802550 \h </w:instrText>
        </w:r>
        <w:r w:rsidR="009757DD">
          <w:rPr>
            <w:noProof/>
            <w:webHidden/>
          </w:rPr>
        </w:r>
        <w:r w:rsidR="009757DD">
          <w:rPr>
            <w:noProof/>
            <w:webHidden/>
          </w:rPr>
          <w:fldChar w:fldCharType="separate"/>
        </w:r>
        <w:r w:rsidR="009757DD">
          <w:rPr>
            <w:noProof/>
            <w:webHidden/>
          </w:rPr>
          <w:t>7</w:t>
        </w:r>
        <w:r w:rsidR="009757DD">
          <w:rPr>
            <w:noProof/>
            <w:webHidden/>
          </w:rPr>
          <w:fldChar w:fldCharType="end"/>
        </w:r>
      </w:hyperlink>
    </w:p>
    <w:p w14:paraId="42E2EEEB" w14:textId="77777777" w:rsidR="009757DD" w:rsidRDefault="00000000">
      <w:pPr>
        <w:pStyle w:val="TOC3"/>
        <w:tabs>
          <w:tab w:val="right" w:leader="dot" w:pos="9402"/>
        </w:tabs>
        <w:rPr>
          <w:rFonts w:asciiTheme="minorHAnsi" w:eastAsiaTheme="minorEastAsia" w:hAnsiTheme="minorHAnsi" w:cstheme="minorBidi"/>
          <w:noProof/>
          <w:sz w:val="24"/>
          <w:szCs w:val="24"/>
          <w:lang w:eastAsia="zh-CN"/>
        </w:rPr>
      </w:pPr>
      <w:hyperlink w:anchor="_Toc77802551" w:history="1">
        <w:r w:rsidR="009757DD" w:rsidRPr="002A5E31">
          <w:rPr>
            <w:rStyle w:val="Hyperlink"/>
            <w:noProof/>
          </w:rPr>
          <w:t>Planning and prevention</w:t>
        </w:r>
        <w:r w:rsidR="009757DD">
          <w:rPr>
            <w:noProof/>
            <w:webHidden/>
          </w:rPr>
          <w:tab/>
        </w:r>
        <w:r w:rsidR="009757DD">
          <w:rPr>
            <w:noProof/>
            <w:webHidden/>
          </w:rPr>
          <w:fldChar w:fldCharType="begin"/>
        </w:r>
        <w:r w:rsidR="009757DD">
          <w:rPr>
            <w:noProof/>
            <w:webHidden/>
          </w:rPr>
          <w:instrText xml:space="preserve"> PAGEREF _Toc77802551 \h </w:instrText>
        </w:r>
        <w:r w:rsidR="009757DD">
          <w:rPr>
            <w:noProof/>
            <w:webHidden/>
          </w:rPr>
        </w:r>
        <w:r w:rsidR="009757DD">
          <w:rPr>
            <w:noProof/>
            <w:webHidden/>
          </w:rPr>
          <w:fldChar w:fldCharType="separate"/>
        </w:r>
        <w:r w:rsidR="009757DD">
          <w:rPr>
            <w:noProof/>
            <w:webHidden/>
          </w:rPr>
          <w:t>7</w:t>
        </w:r>
        <w:r w:rsidR="009757DD">
          <w:rPr>
            <w:noProof/>
            <w:webHidden/>
          </w:rPr>
          <w:fldChar w:fldCharType="end"/>
        </w:r>
      </w:hyperlink>
    </w:p>
    <w:p w14:paraId="16F48351" w14:textId="77777777" w:rsidR="009757DD" w:rsidRDefault="00000000">
      <w:pPr>
        <w:pStyle w:val="TOC3"/>
        <w:tabs>
          <w:tab w:val="right" w:leader="dot" w:pos="9402"/>
        </w:tabs>
        <w:rPr>
          <w:rFonts w:asciiTheme="minorHAnsi" w:eastAsiaTheme="minorEastAsia" w:hAnsiTheme="minorHAnsi" w:cstheme="minorBidi"/>
          <w:noProof/>
          <w:sz w:val="24"/>
          <w:szCs w:val="24"/>
          <w:lang w:eastAsia="zh-CN"/>
        </w:rPr>
      </w:pPr>
      <w:hyperlink w:anchor="_Toc77802552" w:history="1">
        <w:r w:rsidR="009757DD" w:rsidRPr="002A5E31">
          <w:rPr>
            <w:rStyle w:val="Hyperlink"/>
            <w:noProof/>
          </w:rPr>
          <w:t>Managing a power failure with a purpose-built vaccine refrigerator</w:t>
        </w:r>
        <w:r w:rsidR="009757DD">
          <w:rPr>
            <w:noProof/>
            <w:webHidden/>
          </w:rPr>
          <w:tab/>
        </w:r>
        <w:r w:rsidR="009757DD">
          <w:rPr>
            <w:noProof/>
            <w:webHidden/>
          </w:rPr>
          <w:fldChar w:fldCharType="begin"/>
        </w:r>
        <w:r w:rsidR="009757DD">
          <w:rPr>
            <w:noProof/>
            <w:webHidden/>
          </w:rPr>
          <w:instrText xml:space="preserve"> PAGEREF _Toc77802552 \h </w:instrText>
        </w:r>
        <w:r w:rsidR="009757DD">
          <w:rPr>
            <w:noProof/>
            <w:webHidden/>
          </w:rPr>
        </w:r>
        <w:r w:rsidR="009757DD">
          <w:rPr>
            <w:noProof/>
            <w:webHidden/>
          </w:rPr>
          <w:fldChar w:fldCharType="separate"/>
        </w:r>
        <w:r w:rsidR="009757DD">
          <w:rPr>
            <w:noProof/>
            <w:webHidden/>
          </w:rPr>
          <w:t>8</w:t>
        </w:r>
        <w:r w:rsidR="009757DD">
          <w:rPr>
            <w:noProof/>
            <w:webHidden/>
          </w:rPr>
          <w:fldChar w:fldCharType="end"/>
        </w:r>
      </w:hyperlink>
    </w:p>
    <w:p w14:paraId="3D5E7B04" w14:textId="77777777" w:rsidR="009757DD" w:rsidRDefault="00000000">
      <w:pPr>
        <w:pStyle w:val="TOC3"/>
        <w:tabs>
          <w:tab w:val="right" w:leader="dot" w:pos="9402"/>
        </w:tabs>
        <w:rPr>
          <w:rFonts w:asciiTheme="minorHAnsi" w:eastAsiaTheme="minorEastAsia" w:hAnsiTheme="minorHAnsi" w:cstheme="minorBidi"/>
          <w:noProof/>
          <w:sz w:val="24"/>
          <w:szCs w:val="24"/>
          <w:lang w:eastAsia="zh-CN"/>
        </w:rPr>
      </w:pPr>
      <w:hyperlink w:anchor="_Toc77802553" w:history="1">
        <w:r w:rsidR="009757DD" w:rsidRPr="002A5E31">
          <w:rPr>
            <w:rStyle w:val="Hyperlink"/>
            <w:noProof/>
          </w:rPr>
          <w:t>Action in the event of a cold chain breach</w:t>
        </w:r>
        <w:r w:rsidR="009757DD">
          <w:rPr>
            <w:noProof/>
            <w:webHidden/>
          </w:rPr>
          <w:tab/>
        </w:r>
        <w:r w:rsidR="009757DD">
          <w:rPr>
            <w:noProof/>
            <w:webHidden/>
          </w:rPr>
          <w:fldChar w:fldCharType="begin"/>
        </w:r>
        <w:r w:rsidR="009757DD">
          <w:rPr>
            <w:noProof/>
            <w:webHidden/>
          </w:rPr>
          <w:instrText xml:space="preserve"> PAGEREF _Toc77802553 \h </w:instrText>
        </w:r>
        <w:r w:rsidR="009757DD">
          <w:rPr>
            <w:noProof/>
            <w:webHidden/>
          </w:rPr>
        </w:r>
        <w:r w:rsidR="009757DD">
          <w:rPr>
            <w:noProof/>
            <w:webHidden/>
          </w:rPr>
          <w:fldChar w:fldCharType="separate"/>
        </w:r>
        <w:r w:rsidR="009757DD">
          <w:rPr>
            <w:noProof/>
            <w:webHidden/>
          </w:rPr>
          <w:t>9</w:t>
        </w:r>
        <w:r w:rsidR="009757DD">
          <w:rPr>
            <w:noProof/>
            <w:webHidden/>
          </w:rPr>
          <w:fldChar w:fldCharType="end"/>
        </w:r>
      </w:hyperlink>
    </w:p>
    <w:p w14:paraId="6CA211F5" w14:textId="77777777" w:rsidR="009757DD" w:rsidRDefault="00000000">
      <w:pPr>
        <w:pStyle w:val="TOC2"/>
        <w:tabs>
          <w:tab w:val="right" w:leader="dot" w:pos="9402"/>
        </w:tabs>
        <w:rPr>
          <w:rFonts w:asciiTheme="minorHAnsi" w:eastAsiaTheme="minorEastAsia" w:hAnsiTheme="minorHAnsi" w:cstheme="minorBidi"/>
          <w:noProof/>
          <w:sz w:val="24"/>
          <w:szCs w:val="24"/>
          <w:lang w:eastAsia="zh-CN"/>
        </w:rPr>
      </w:pPr>
      <w:hyperlink w:anchor="_Toc77802554" w:history="1">
        <w:r w:rsidR="009757DD" w:rsidRPr="002A5E31">
          <w:rPr>
            <w:rStyle w:val="Hyperlink"/>
            <w:noProof/>
          </w:rPr>
          <w:t>PORTABLE COOLERS</w:t>
        </w:r>
        <w:r w:rsidR="009757DD">
          <w:rPr>
            <w:noProof/>
            <w:webHidden/>
          </w:rPr>
          <w:tab/>
        </w:r>
        <w:r w:rsidR="009757DD">
          <w:rPr>
            <w:noProof/>
            <w:webHidden/>
          </w:rPr>
          <w:fldChar w:fldCharType="begin"/>
        </w:r>
        <w:r w:rsidR="009757DD">
          <w:rPr>
            <w:noProof/>
            <w:webHidden/>
          </w:rPr>
          <w:instrText xml:space="preserve"> PAGEREF _Toc77802554 \h </w:instrText>
        </w:r>
        <w:r w:rsidR="009757DD">
          <w:rPr>
            <w:noProof/>
            <w:webHidden/>
          </w:rPr>
        </w:r>
        <w:r w:rsidR="009757DD">
          <w:rPr>
            <w:noProof/>
            <w:webHidden/>
          </w:rPr>
          <w:fldChar w:fldCharType="separate"/>
        </w:r>
        <w:r w:rsidR="009757DD">
          <w:rPr>
            <w:noProof/>
            <w:webHidden/>
          </w:rPr>
          <w:t>10</w:t>
        </w:r>
        <w:r w:rsidR="009757DD">
          <w:rPr>
            <w:noProof/>
            <w:webHidden/>
          </w:rPr>
          <w:fldChar w:fldCharType="end"/>
        </w:r>
      </w:hyperlink>
    </w:p>
    <w:p w14:paraId="2097C51D" w14:textId="77777777" w:rsidR="009757DD" w:rsidRDefault="00000000">
      <w:pPr>
        <w:pStyle w:val="TOC3"/>
        <w:tabs>
          <w:tab w:val="right" w:leader="dot" w:pos="9402"/>
        </w:tabs>
        <w:rPr>
          <w:rFonts w:asciiTheme="minorHAnsi" w:eastAsiaTheme="minorEastAsia" w:hAnsiTheme="minorHAnsi" w:cstheme="minorBidi"/>
          <w:noProof/>
          <w:sz w:val="24"/>
          <w:szCs w:val="24"/>
          <w:lang w:eastAsia="zh-CN"/>
        </w:rPr>
      </w:pPr>
      <w:hyperlink w:anchor="_Toc77802555" w:history="1">
        <w:r w:rsidR="009757DD" w:rsidRPr="002A5E31">
          <w:rPr>
            <w:rStyle w:val="Hyperlink"/>
            <w:noProof/>
          </w:rPr>
          <w:t>Monitoring a cooler</w:t>
        </w:r>
        <w:r w:rsidR="009757DD">
          <w:rPr>
            <w:noProof/>
            <w:webHidden/>
          </w:rPr>
          <w:tab/>
        </w:r>
        <w:r w:rsidR="009757DD">
          <w:rPr>
            <w:noProof/>
            <w:webHidden/>
          </w:rPr>
          <w:fldChar w:fldCharType="begin"/>
        </w:r>
        <w:r w:rsidR="009757DD">
          <w:rPr>
            <w:noProof/>
            <w:webHidden/>
          </w:rPr>
          <w:instrText xml:space="preserve"> PAGEREF _Toc77802555 \h </w:instrText>
        </w:r>
        <w:r w:rsidR="009757DD">
          <w:rPr>
            <w:noProof/>
            <w:webHidden/>
          </w:rPr>
        </w:r>
        <w:r w:rsidR="009757DD">
          <w:rPr>
            <w:noProof/>
            <w:webHidden/>
          </w:rPr>
          <w:fldChar w:fldCharType="separate"/>
        </w:r>
        <w:r w:rsidR="009757DD">
          <w:rPr>
            <w:noProof/>
            <w:webHidden/>
          </w:rPr>
          <w:t>10</w:t>
        </w:r>
        <w:r w:rsidR="009757DD">
          <w:rPr>
            <w:noProof/>
            <w:webHidden/>
          </w:rPr>
          <w:fldChar w:fldCharType="end"/>
        </w:r>
      </w:hyperlink>
    </w:p>
    <w:p w14:paraId="7971AC98" w14:textId="77777777" w:rsidR="009757DD" w:rsidRDefault="00000000">
      <w:pPr>
        <w:pStyle w:val="TOC3"/>
        <w:tabs>
          <w:tab w:val="right" w:leader="dot" w:pos="9402"/>
        </w:tabs>
        <w:rPr>
          <w:rFonts w:asciiTheme="minorHAnsi" w:eastAsiaTheme="minorEastAsia" w:hAnsiTheme="minorHAnsi" w:cstheme="minorBidi"/>
          <w:noProof/>
          <w:sz w:val="24"/>
          <w:szCs w:val="24"/>
          <w:lang w:eastAsia="zh-CN"/>
        </w:rPr>
      </w:pPr>
      <w:hyperlink w:anchor="_Toc77802556" w:history="1">
        <w:r w:rsidR="009757DD" w:rsidRPr="002A5E31">
          <w:rPr>
            <w:rStyle w:val="Hyperlink"/>
            <w:noProof/>
          </w:rPr>
          <w:t>Equipment for a portable cooler</w:t>
        </w:r>
        <w:r w:rsidR="009757DD">
          <w:rPr>
            <w:noProof/>
            <w:webHidden/>
          </w:rPr>
          <w:tab/>
        </w:r>
        <w:r w:rsidR="009757DD">
          <w:rPr>
            <w:noProof/>
            <w:webHidden/>
          </w:rPr>
          <w:fldChar w:fldCharType="begin"/>
        </w:r>
        <w:r w:rsidR="009757DD">
          <w:rPr>
            <w:noProof/>
            <w:webHidden/>
          </w:rPr>
          <w:instrText xml:space="preserve"> PAGEREF _Toc77802556 \h </w:instrText>
        </w:r>
        <w:r w:rsidR="009757DD">
          <w:rPr>
            <w:noProof/>
            <w:webHidden/>
          </w:rPr>
        </w:r>
        <w:r w:rsidR="009757DD">
          <w:rPr>
            <w:noProof/>
            <w:webHidden/>
          </w:rPr>
          <w:fldChar w:fldCharType="separate"/>
        </w:r>
        <w:r w:rsidR="009757DD">
          <w:rPr>
            <w:noProof/>
            <w:webHidden/>
          </w:rPr>
          <w:t>11</w:t>
        </w:r>
        <w:r w:rsidR="009757DD">
          <w:rPr>
            <w:noProof/>
            <w:webHidden/>
          </w:rPr>
          <w:fldChar w:fldCharType="end"/>
        </w:r>
      </w:hyperlink>
    </w:p>
    <w:p w14:paraId="18F732DD" w14:textId="77777777" w:rsidR="009757DD" w:rsidRDefault="00000000">
      <w:pPr>
        <w:pStyle w:val="TOC3"/>
        <w:tabs>
          <w:tab w:val="right" w:leader="dot" w:pos="9402"/>
        </w:tabs>
        <w:rPr>
          <w:rFonts w:asciiTheme="minorHAnsi" w:eastAsiaTheme="minorEastAsia" w:hAnsiTheme="minorHAnsi" w:cstheme="minorBidi"/>
          <w:noProof/>
          <w:sz w:val="24"/>
          <w:szCs w:val="24"/>
          <w:lang w:eastAsia="zh-CN"/>
        </w:rPr>
      </w:pPr>
      <w:hyperlink w:anchor="_Toc77802557" w:history="1">
        <w:r w:rsidR="009757DD" w:rsidRPr="002A5E31">
          <w:rPr>
            <w:rStyle w:val="Hyperlink"/>
            <w:noProof/>
          </w:rPr>
          <w:t>Packing a portable cooler</w:t>
        </w:r>
        <w:r w:rsidR="009757DD">
          <w:rPr>
            <w:noProof/>
            <w:webHidden/>
          </w:rPr>
          <w:tab/>
        </w:r>
        <w:r w:rsidR="009757DD">
          <w:rPr>
            <w:noProof/>
            <w:webHidden/>
          </w:rPr>
          <w:fldChar w:fldCharType="begin"/>
        </w:r>
        <w:r w:rsidR="009757DD">
          <w:rPr>
            <w:noProof/>
            <w:webHidden/>
          </w:rPr>
          <w:instrText xml:space="preserve"> PAGEREF _Toc77802557 \h </w:instrText>
        </w:r>
        <w:r w:rsidR="009757DD">
          <w:rPr>
            <w:noProof/>
            <w:webHidden/>
          </w:rPr>
        </w:r>
        <w:r w:rsidR="009757DD">
          <w:rPr>
            <w:noProof/>
            <w:webHidden/>
          </w:rPr>
          <w:fldChar w:fldCharType="separate"/>
        </w:r>
        <w:r w:rsidR="009757DD">
          <w:rPr>
            <w:noProof/>
            <w:webHidden/>
          </w:rPr>
          <w:t>11</w:t>
        </w:r>
        <w:r w:rsidR="009757DD">
          <w:rPr>
            <w:noProof/>
            <w:webHidden/>
          </w:rPr>
          <w:fldChar w:fldCharType="end"/>
        </w:r>
      </w:hyperlink>
    </w:p>
    <w:p w14:paraId="5E6714A3" w14:textId="77777777" w:rsidR="009757DD" w:rsidRDefault="00000000">
      <w:pPr>
        <w:pStyle w:val="TOC3"/>
        <w:tabs>
          <w:tab w:val="right" w:leader="dot" w:pos="9402"/>
        </w:tabs>
        <w:rPr>
          <w:rFonts w:asciiTheme="minorHAnsi" w:eastAsiaTheme="minorEastAsia" w:hAnsiTheme="minorHAnsi" w:cstheme="minorBidi"/>
          <w:noProof/>
          <w:sz w:val="24"/>
          <w:szCs w:val="24"/>
          <w:lang w:eastAsia="zh-CN"/>
        </w:rPr>
      </w:pPr>
      <w:hyperlink w:anchor="_Toc77802558" w:history="1">
        <w:r w:rsidR="009757DD" w:rsidRPr="002A5E31">
          <w:rPr>
            <w:rStyle w:val="Hyperlink"/>
            <w:noProof/>
          </w:rPr>
          <w:t>Conditioning ice packs/gel packs</w:t>
        </w:r>
        <w:r w:rsidR="009757DD">
          <w:rPr>
            <w:noProof/>
            <w:webHidden/>
          </w:rPr>
          <w:tab/>
        </w:r>
        <w:r w:rsidR="009757DD">
          <w:rPr>
            <w:noProof/>
            <w:webHidden/>
          </w:rPr>
          <w:fldChar w:fldCharType="begin"/>
        </w:r>
        <w:r w:rsidR="009757DD">
          <w:rPr>
            <w:noProof/>
            <w:webHidden/>
          </w:rPr>
          <w:instrText xml:space="preserve"> PAGEREF _Toc77802558 \h </w:instrText>
        </w:r>
        <w:r w:rsidR="009757DD">
          <w:rPr>
            <w:noProof/>
            <w:webHidden/>
          </w:rPr>
        </w:r>
        <w:r w:rsidR="009757DD">
          <w:rPr>
            <w:noProof/>
            <w:webHidden/>
          </w:rPr>
          <w:fldChar w:fldCharType="separate"/>
        </w:r>
        <w:r w:rsidR="009757DD">
          <w:rPr>
            <w:noProof/>
            <w:webHidden/>
          </w:rPr>
          <w:t>11</w:t>
        </w:r>
        <w:r w:rsidR="009757DD">
          <w:rPr>
            <w:noProof/>
            <w:webHidden/>
          </w:rPr>
          <w:fldChar w:fldCharType="end"/>
        </w:r>
      </w:hyperlink>
    </w:p>
    <w:p w14:paraId="338F8E94" w14:textId="77777777" w:rsidR="009757DD" w:rsidRDefault="00000000">
      <w:pPr>
        <w:pStyle w:val="TOC2"/>
        <w:tabs>
          <w:tab w:val="right" w:leader="dot" w:pos="9402"/>
        </w:tabs>
        <w:rPr>
          <w:rFonts w:asciiTheme="minorHAnsi" w:eastAsiaTheme="minorEastAsia" w:hAnsiTheme="minorHAnsi" w:cstheme="minorBidi"/>
          <w:noProof/>
          <w:sz w:val="24"/>
          <w:szCs w:val="24"/>
          <w:lang w:eastAsia="zh-CN"/>
        </w:rPr>
      </w:pPr>
      <w:hyperlink w:anchor="_Toc77802559" w:history="1">
        <w:r w:rsidR="009757DD" w:rsidRPr="002A5E31">
          <w:rPr>
            <w:rStyle w:val="Hyperlink"/>
            <w:noProof/>
          </w:rPr>
          <w:t>MAINTAINING OUR EQUIPMENT</w:t>
        </w:r>
        <w:r w:rsidR="009757DD">
          <w:rPr>
            <w:noProof/>
            <w:webHidden/>
          </w:rPr>
          <w:tab/>
        </w:r>
        <w:r w:rsidR="009757DD">
          <w:rPr>
            <w:noProof/>
            <w:webHidden/>
          </w:rPr>
          <w:fldChar w:fldCharType="begin"/>
        </w:r>
        <w:r w:rsidR="009757DD">
          <w:rPr>
            <w:noProof/>
            <w:webHidden/>
          </w:rPr>
          <w:instrText xml:space="preserve"> PAGEREF _Toc77802559 \h </w:instrText>
        </w:r>
        <w:r w:rsidR="009757DD">
          <w:rPr>
            <w:noProof/>
            <w:webHidden/>
          </w:rPr>
        </w:r>
        <w:r w:rsidR="009757DD">
          <w:rPr>
            <w:noProof/>
            <w:webHidden/>
          </w:rPr>
          <w:fldChar w:fldCharType="separate"/>
        </w:r>
        <w:r w:rsidR="009757DD">
          <w:rPr>
            <w:noProof/>
            <w:webHidden/>
          </w:rPr>
          <w:t>12</w:t>
        </w:r>
        <w:r w:rsidR="009757DD">
          <w:rPr>
            <w:noProof/>
            <w:webHidden/>
          </w:rPr>
          <w:fldChar w:fldCharType="end"/>
        </w:r>
      </w:hyperlink>
    </w:p>
    <w:p w14:paraId="255D83AE" w14:textId="77777777" w:rsidR="009757DD" w:rsidRDefault="00000000">
      <w:pPr>
        <w:pStyle w:val="TOC3"/>
        <w:tabs>
          <w:tab w:val="right" w:leader="dot" w:pos="9402"/>
        </w:tabs>
        <w:rPr>
          <w:rFonts w:asciiTheme="minorHAnsi" w:eastAsiaTheme="minorEastAsia" w:hAnsiTheme="minorHAnsi" w:cstheme="minorBidi"/>
          <w:noProof/>
          <w:sz w:val="24"/>
          <w:szCs w:val="24"/>
          <w:lang w:eastAsia="zh-CN"/>
        </w:rPr>
      </w:pPr>
      <w:hyperlink w:anchor="_Toc77802560" w:history="1">
        <w:r w:rsidR="009757DD" w:rsidRPr="002A5E31">
          <w:rPr>
            <w:rStyle w:val="Hyperlink"/>
            <w:noProof/>
          </w:rPr>
          <w:t>Maintaining our vaccine refrigerator</w:t>
        </w:r>
        <w:r w:rsidR="009757DD">
          <w:rPr>
            <w:noProof/>
            <w:webHidden/>
          </w:rPr>
          <w:tab/>
        </w:r>
        <w:r w:rsidR="009757DD">
          <w:rPr>
            <w:noProof/>
            <w:webHidden/>
          </w:rPr>
          <w:fldChar w:fldCharType="begin"/>
        </w:r>
        <w:r w:rsidR="009757DD">
          <w:rPr>
            <w:noProof/>
            <w:webHidden/>
          </w:rPr>
          <w:instrText xml:space="preserve"> PAGEREF _Toc77802560 \h </w:instrText>
        </w:r>
        <w:r w:rsidR="009757DD">
          <w:rPr>
            <w:noProof/>
            <w:webHidden/>
          </w:rPr>
        </w:r>
        <w:r w:rsidR="009757DD">
          <w:rPr>
            <w:noProof/>
            <w:webHidden/>
          </w:rPr>
          <w:fldChar w:fldCharType="separate"/>
        </w:r>
        <w:r w:rsidR="009757DD">
          <w:rPr>
            <w:noProof/>
            <w:webHidden/>
          </w:rPr>
          <w:t>12</w:t>
        </w:r>
        <w:r w:rsidR="009757DD">
          <w:rPr>
            <w:noProof/>
            <w:webHidden/>
          </w:rPr>
          <w:fldChar w:fldCharType="end"/>
        </w:r>
      </w:hyperlink>
    </w:p>
    <w:p w14:paraId="0F9181BB" w14:textId="77777777" w:rsidR="009757DD" w:rsidRDefault="00000000">
      <w:pPr>
        <w:pStyle w:val="TOC3"/>
        <w:tabs>
          <w:tab w:val="right" w:leader="dot" w:pos="9402"/>
        </w:tabs>
        <w:rPr>
          <w:rFonts w:asciiTheme="minorHAnsi" w:eastAsiaTheme="minorEastAsia" w:hAnsiTheme="minorHAnsi" w:cstheme="minorBidi"/>
          <w:noProof/>
          <w:sz w:val="24"/>
          <w:szCs w:val="24"/>
          <w:lang w:eastAsia="zh-CN"/>
        </w:rPr>
      </w:pPr>
      <w:hyperlink w:anchor="_Toc77802561" w:history="1">
        <w:r w:rsidR="009757DD" w:rsidRPr="002A5E31">
          <w:rPr>
            <w:rStyle w:val="Hyperlink"/>
            <w:noProof/>
          </w:rPr>
          <w:t>Location of our vaccine refrigerator</w:t>
        </w:r>
        <w:r w:rsidR="009757DD">
          <w:rPr>
            <w:noProof/>
            <w:webHidden/>
          </w:rPr>
          <w:tab/>
        </w:r>
        <w:r w:rsidR="009757DD">
          <w:rPr>
            <w:noProof/>
            <w:webHidden/>
          </w:rPr>
          <w:fldChar w:fldCharType="begin"/>
        </w:r>
        <w:r w:rsidR="009757DD">
          <w:rPr>
            <w:noProof/>
            <w:webHidden/>
          </w:rPr>
          <w:instrText xml:space="preserve"> PAGEREF _Toc77802561 \h </w:instrText>
        </w:r>
        <w:r w:rsidR="009757DD">
          <w:rPr>
            <w:noProof/>
            <w:webHidden/>
          </w:rPr>
        </w:r>
        <w:r w:rsidR="009757DD">
          <w:rPr>
            <w:noProof/>
            <w:webHidden/>
          </w:rPr>
          <w:fldChar w:fldCharType="separate"/>
        </w:r>
        <w:r w:rsidR="009757DD">
          <w:rPr>
            <w:noProof/>
            <w:webHidden/>
          </w:rPr>
          <w:t>12</w:t>
        </w:r>
        <w:r w:rsidR="009757DD">
          <w:rPr>
            <w:noProof/>
            <w:webHidden/>
          </w:rPr>
          <w:fldChar w:fldCharType="end"/>
        </w:r>
      </w:hyperlink>
    </w:p>
    <w:p w14:paraId="5C2A9C67" w14:textId="77777777" w:rsidR="009757DD" w:rsidRDefault="00000000">
      <w:pPr>
        <w:pStyle w:val="TOC3"/>
        <w:tabs>
          <w:tab w:val="right" w:leader="dot" w:pos="9402"/>
        </w:tabs>
        <w:rPr>
          <w:rFonts w:asciiTheme="minorHAnsi" w:eastAsiaTheme="minorEastAsia" w:hAnsiTheme="minorHAnsi" w:cstheme="minorBidi"/>
          <w:noProof/>
          <w:sz w:val="24"/>
          <w:szCs w:val="24"/>
          <w:lang w:eastAsia="zh-CN"/>
        </w:rPr>
      </w:pPr>
      <w:hyperlink w:anchor="_Toc77802562" w:history="1">
        <w:r w:rsidR="009757DD" w:rsidRPr="002A5E31">
          <w:rPr>
            <w:rStyle w:val="Hyperlink"/>
            <w:noProof/>
          </w:rPr>
          <w:t>Maintaining our monitoring equipment</w:t>
        </w:r>
        <w:r w:rsidR="009757DD">
          <w:rPr>
            <w:noProof/>
            <w:webHidden/>
          </w:rPr>
          <w:tab/>
        </w:r>
        <w:r w:rsidR="009757DD">
          <w:rPr>
            <w:noProof/>
            <w:webHidden/>
          </w:rPr>
          <w:fldChar w:fldCharType="begin"/>
        </w:r>
        <w:r w:rsidR="009757DD">
          <w:rPr>
            <w:noProof/>
            <w:webHidden/>
          </w:rPr>
          <w:instrText xml:space="preserve"> PAGEREF _Toc77802562 \h </w:instrText>
        </w:r>
        <w:r w:rsidR="009757DD">
          <w:rPr>
            <w:noProof/>
            <w:webHidden/>
          </w:rPr>
        </w:r>
        <w:r w:rsidR="009757DD">
          <w:rPr>
            <w:noProof/>
            <w:webHidden/>
          </w:rPr>
          <w:fldChar w:fldCharType="separate"/>
        </w:r>
        <w:r w:rsidR="009757DD">
          <w:rPr>
            <w:noProof/>
            <w:webHidden/>
          </w:rPr>
          <w:t>13</w:t>
        </w:r>
        <w:r w:rsidR="009757DD">
          <w:rPr>
            <w:noProof/>
            <w:webHidden/>
          </w:rPr>
          <w:fldChar w:fldCharType="end"/>
        </w:r>
      </w:hyperlink>
    </w:p>
    <w:p w14:paraId="69BF0178" w14:textId="77777777" w:rsidR="009757DD" w:rsidRDefault="00000000">
      <w:pPr>
        <w:pStyle w:val="TOC3"/>
        <w:tabs>
          <w:tab w:val="right" w:leader="dot" w:pos="9402"/>
        </w:tabs>
        <w:rPr>
          <w:rFonts w:asciiTheme="minorHAnsi" w:eastAsiaTheme="minorEastAsia" w:hAnsiTheme="minorHAnsi" w:cstheme="minorBidi"/>
          <w:noProof/>
          <w:sz w:val="24"/>
          <w:szCs w:val="24"/>
          <w:lang w:eastAsia="zh-CN"/>
        </w:rPr>
      </w:pPr>
      <w:hyperlink w:anchor="_Toc77802563" w:history="1">
        <w:r w:rsidR="009757DD" w:rsidRPr="002A5E31">
          <w:rPr>
            <w:rStyle w:val="Hyperlink"/>
            <w:noProof/>
          </w:rPr>
          <w:t>Knowing the accuracy of the external thermometer (“slush” test)</w:t>
        </w:r>
        <w:r w:rsidR="009757DD">
          <w:rPr>
            <w:noProof/>
            <w:webHidden/>
          </w:rPr>
          <w:tab/>
        </w:r>
        <w:r w:rsidR="009757DD">
          <w:rPr>
            <w:noProof/>
            <w:webHidden/>
          </w:rPr>
          <w:fldChar w:fldCharType="begin"/>
        </w:r>
        <w:r w:rsidR="009757DD">
          <w:rPr>
            <w:noProof/>
            <w:webHidden/>
          </w:rPr>
          <w:instrText xml:space="preserve"> PAGEREF _Toc77802563 \h </w:instrText>
        </w:r>
        <w:r w:rsidR="009757DD">
          <w:rPr>
            <w:noProof/>
            <w:webHidden/>
          </w:rPr>
        </w:r>
        <w:r w:rsidR="009757DD">
          <w:rPr>
            <w:noProof/>
            <w:webHidden/>
          </w:rPr>
          <w:fldChar w:fldCharType="separate"/>
        </w:r>
        <w:r w:rsidR="009757DD">
          <w:rPr>
            <w:noProof/>
            <w:webHidden/>
          </w:rPr>
          <w:t>13</w:t>
        </w:r>
        <w:r w:rsidR="009757DD">
          <w:rPr>
            <w:noProof/>
            <w:webHidden/>
          </w:rPr>
          <w:fldChar w:fldCharType="end"/>
        </w:r>
      </w:hyperlink>
    </w:p>
    <w:p w14:paraId="5D4248F4" w14:textId="77777777" w:rsidR="00D83203" w:rsidRDefault="00E55A45" w:rsidP="00D04645">
      <w:r>
        <w:fldChar w:fldCharType="end"/>
      </w:r>
      <w:r>
        <w:br w:type="page"/>
      </w:r>
      <w:bookmarkStart w:id="0" w:name="_Toc77802533"/>
    </w:p>
    <w:p w14:paraId="6CA59C89" w14:textId="77777777" w:rsidR="00D83203" w:rsidRDefault="00D83203" w:rsidP="00D04645"/>
    <w:p w14:paraId="64E8BCDC" w14:textId="77777777" w:rsidR="00D83203" w:rsidRDefault="00D83203" w:rsidP="00D04645"/>
    <w:p w14:paraId="54E843DF" w14:textId="28732896" w:rsidR="00E55A45" w:rsidRDefault="00E55A45" w:rsidP="00D04645">
      <w:r>
        <w:t xml:space="preserve">INTRODUCTION TO </w:t>
      </w:r>
      <w:r w:rsidR="00764F1F">
        <w:t>COLD CHAIN</w:t>
      </w:r>
      <w:r>
        <w:t xml:space="preserve"> MANAGEMENT</w:t>
      </w:r>
      <w:bookmarkEnd w:id="0"/>
    </w:p>
    <w:p w14:paraId="6D80A6F0" w14:textId="77777777" w:rsidR="00E55A45" w:rsidRDefault="00E55A45" w:rsidP="001A37CE">
      <w:pPr>
        <w:pStyle w:val="QIPConsultingLvl3Heading"/>
      </w:pPr>
      <w:bookmarkStart w:id="1" w:name="_Toc77802534"/>
      <w:r>
        <w:t>What is the cold chain?</w:t>
      </w:r>
      <w:bookmarkEnd w:id="1"/>
    </w:p>
    <w:p w14:paraId="7B9138B9" w14:textId="1C0D4AF6" w:rsidR="00A628B4" w:rsidRPr="00A628B4" w:rsidRDefault="00D04645" w:rsidP="00D04645">
      <w:pPr>
        <w:tabs>
          <w:tab w:val="left" w:pos="532"/>
        </w:tabs>
      </w:pPr>
      <w:r>
        <w:tab/>
      </w:r>
    </w:p>
    <w:p w14:paraId="0D3A1502" w14:textId="77777777" w:rsidR="00E55A45" w:rsidRDefault="00E55A45" w:rsidP="00E55A45">
      <w:r>
        <w:t xml:space="preserve">The </w:t>
      </w:r>
      <w:r w:rsidRPr="00D45322">
        <w:rPr>
          <w:i/>
        </w:rPr>
        <w:t xml:space="preserve">National Vaccine Storage Guidelines: Strive for </w:t>
      </w:r>
      <w:r w:rsidR="00D45322" w:rsidRPr="00D45322">
        <w:rPr>
          <w:i/>
        </w:rPr>
        <w:t>5</w:t>
      </w:r>
      <w:r>
        <w:t xml:space="preserve"> define the cold chain as the system of transporting and storing vaccines within the safe temperature range of +2°C and +8°C. The cold chain begins from the time the vaccine is manufactured, moves through to the </w:t>
      </w:r>
      <w:r w:rsidR="00D45322">
        <w:t>s</w:t>
      </w:r>
      <w:r>
        <w:t xml:space="preserve">tate or </w:t>
      </w:r>
      <w:r w:rsidR="00D45322">
        <w:t>t</w:t>
      </w:r>
      <w:r>
        <w:t>erritory vaccine distribution centres and ends when the vaccine is administered. The success of the system involves three key elements: people, processes and equipment.</w:t>
      </w:r>
    </w:p>
    <w:p w14:paraId="0844B4B0" w14:textId="77777777" w:rsidR="00E55A45" w:rsidRDefault="00236685" w:rsidP="0096388D">
      <w:pPr>
        <w:pStyle w:val="QIPConsultingLvl3Heading"/>
      </w:pPr>
      <w:bookmarkStart w:id="2" w:name="_Toc77802535"/>
      <w:r>
        <w:t xml:space="preserve">Why is </w:t>
      </w:r>
      <w:r w:rsidR="00764F1F">
        <w:t>cold chain</w:t>
      </w:r>
      <w:r w:rsidR="00E55A45">
        <w:t xml:space="preserve"> </w:t>
      </w:r>
      <w:r>
        <w:t>m</w:t>
      </w:r>
      <w:r w:rsidR="00E55A45">
        <w:t>anagement important</w:t>
      </w:r>
      <w:r w:rsidR="00187B2A">
        <w:t>?</w:t>
      </w:r>
      <w:bookmarkEnd w:id="2"/>
    </w:p>
    <w:p w14:paraId="4ED477F0" w14:textId="77777777" w:rsidR="00A628B4" w:rsidRPr="00A628B4" w:rsidRDefault="00A628B4" w:rsidP="00A628B4"/>
    <w:p w14:paraId="480A0E46" w14:textId="77777777" w:rsidR="00E55A45" w:rsidRDefault="00E55A45" w:rsidP="00E55A45">
      <w:r>
        <w:t>Vaccines are delicate biological substances that can become less effective or destroyed if they are frozen, allowed to get too hot and/or exposed to direct sunlight or fluorescent light. The outcome following exposure to any or all of these conditions is dependent on the vaccine itself. For example, for vaccines that are cold or freeze-sensitive such as pneumococcal and influenza vaccines, the loss of potency following freezing is immediate and these vaccines must not be administered. When vaccines are exposed to repeated episodes of heat, the loss of vaccine potency is cumulative and cannot be reversed.</w:t>
      </w:r>
    </w:p>
    <w:p w14:paraId="44D27656" w14:textId="77777777" w:rsidR="00E55A45" w:rsidRDefault="00E55A45" w:rsidP="0096388D">
      <w:pPr>
        <w:pStyle w:val="QIPConsultingLvl2Heading"/>
      </w:pPr>
      <w:bookmarkStart w:id="3" w:name="_Toc77802536"/>
      <w:r>
        <w:t xml:space="preserve">OUR </w:t>
      </w:r>
      <w:r w:rsidR="00764F1F">
        <w:t>COLD CHAIN</w:t>
      </w:r>
      <w:r>
        <w:t xml:space="preserve"> MANAGEMENT PROFILE</w:t>
      </w:r>
      <w:bookmarkEnd w:id="3"/>
    </w:p>
    <w:p w14:paraId="59129217" w14:textId="77777777" w:rsidR="00E55A45" w:rsidRDefault="00E55A45" w:rsidP="0096388D">
      <w:pPr>
        <w:pStyle w:val="QIPConsultingLvl3Heading"/>
      </w:pPr>
      <w:bookmarkStart w:id="4" w:name="_Toc77802537"/>
      <w:r>
        <w:t>Our people</w:t>
      </w:r>
      <w:bookmarkEnd w:id="4"/>
    </w:p>
    <w:p w14:paraId="387B55D2" w14:textId="77777777" w:rsidR="00A628B4" w:rsidRPr="00A628B4" w:rsidRDefault="00A628B4" w:rsidP="00A628B4"/>
    <w:p w14:paraId="6E982E7B" w14:textId="77777777" w:rsidR="00E55A45" w:rsidRDefault="00E55A45" w:rsidP="00E55A45">
      <w:r>
        <w:t xml:space="preserve">In our practice, the following staff members are responsible for </w:t>
      </w:r>
      <w:r w:rsidR="000F0038">
        <w:t xml:space="preserve">specified </w:t>
      </w:r>
      <w:r>
        <w:t xml:space="preserve">activities: </w:t>
      </w:r>
    </w:p>
    <w:p w14:paraId="5F3C12AD" w14:textId="77777777" w:rsidR="00E55A45" w:rsidRDefault="00E55A45" w:rsidP="00E55A45"/>
    <w:tbl>
      <w:tblPr>
        <w:tblStyle w:val="TableGrid"/>
        <w:tblW w:w="9734" w:type="dxa"/>
        <w:tblInd w:w="108" w:type="dxa"/>
        <w:tblLook w:val="04A0" w:firstRow="1" w:lastRow="0" w:firstColumn="1" w:lastColumn="0" w:noHBand="0" w:noVBand="1"/>
      </w:tblPr>
      <w:tblGrid>
        <w:gridCol w:w="5377"/>
        <w:gridCol w:w="4357"/>
      </w:tblGrid>
      <w:tr w:rsidR="00D45322" w14:paraId="18D42AC4" w14:textId="77777777" w:rsidTr="00CD63B6">
        <w:tc>
          <w:tcPr>
            <w:tcW w:w="5377" w:type="dxa"/>
            <w:shd w:val="clear" w:color="auto" w:fill="68207D"/>
          </w:tcPr>
          <w:p w14:paraId="1EA56991" w14:textId="77777777" w:rsidR="00D45322" w:rsidRPr="00D4284D" w:rsidRDefault="00D45322" w:rsidP="00E55A45">
            <w:pPr>
              <w:rPr>
                <w:b/>
                <w:color w:val="FFFFFF" w:themeColor="background1"/>
              </w:rPr>
            </w:pPr>
            <w:r w:rsidRPr="00D4284D">
              <w:rPr>
                <w:b/>
                <w:color w:val="FFFFFF" w:themeColor="background1"/>
              </w:rPr>
              <w:t>Activity</w:t>
            </w:r>
          </w:p>
        </w:tc>
        <w:tc>
          <w:tcPr>
            <w:tcW w:w="4357" w:type="dxa"/>
            <w:shd w:val="clear" w:color="auto" w:fill="68207D"/>
          </w:tcPr>
          <w:p w14:paraId="4ACF96AC" w14:textId="77777777" w:rsidR="00D45322" w:rsidRPr="00D4284D" w:rsidRDefault="00D45322" w:rsidP="00E55A45">
            <w:pPr>
              <w:rPr>
                <w:b/>
                <w:color w:val="FFFFFF" w:themeColor="background1"/>
              </w:rPr>
            </w:pPr>
            <w:r w:rsidRPr="00D4284D">
              <w:rPr>
                <w:b/>
                <w:color w:val="FFFFFF" w:themeColor="background1"/>
              </w:rPr>
              <w:t>Staff Details</w:t>
            </w:r>
          </w:p>
        </w:tc>
      </w:tr>
      <w:tr w:rsidR="00D45322" w14:paraId="0FE7ACE2" w14:textId="77777777" w:rsidTr="00CD63B6">
        <w:tc>
          <w:tcPr>
            <w:tcW w:w="5377" w:type="dxa"/>
          </w:tcPr>
          <w:p w14:paraId="1E79525C" w14:textId="77777777" w:rsidR="00D45322" w:rsidRDefault="00D45322" w:rsidP="00764F1F">
            <w:r>
              <w:t xml:space="preserve">Primary person responsible for </w:t>
            </w:r>
            <w:r w:rsidR="00764F1F">
              <w:t>cold chain</w:t>
            </w:r>
            <w:r>
              <w:t xml:space="preserve"> management</w:t>
            </w:r>
          </w:p>
        </w:tc>
        <w:tc>
          <w:tcPr>
            <w:tcW w:w="4357" w:type="dxa"/>
          </w:tcPr>
          <w:p w14:paraId="2F594CE5" w14:textId="29B18A9B" w:rsidR="00D45322" w:rsidRDefault="00D15B5C" w:rsidP="00E55A45">
            <w:r>
              <w:t xml:space="preserve">Practice </w:t>
            </w:r>
            <w:r w:rsidR="00CD20C0">
              <w:t xml:space="preserve">manager/nurse – Coco </w:t>
            </w:r>
            <w:r w:rsidR="00D348CC">
              <w:t xml:space="preserve"> </w:t>
            </w:r>
            <w:r w:rsidR="00D04645">
              <w:t>Gao</w:t>
            </w:r>
          </w:p>
        </w:tc>
      </w:tr>
      <w:tr w:rsidR="00D45322" w14:paraId="25C107FE" w14:textId="77777777" w:rsidTr="00CD63B6">
        <w:tc>
          <w:tcPr>
            <w:tcW w:w="5377" w:type="dxa"/>
          </w:tcPr>
          <w:p w14:paraId="45E01CB6" w14:textId="77777777" w:rsidR="00D45322" w:rsidRDefault="00D45322" w:rsidP="00764F1F">
            <w:r>
              <w:t xml:space="preserve">Secondary person responsible for </w:t>
            </w:r>
            <w:r w:rsidR="00764F1F">
              <w:t>cold chain</w:t>
            </w:r>
            <w:r>
              <w:t xml:space="preserve"> management</w:t>
            </w:r>
          </w:p>
        </w:tc>
        <w:tc>
          <w:tcPr>
            <w:tcW w:w="4357" w:type="dxa"/>
          </w:tcPr>
          <w:p w14:paraId="41BA5E50" w14:textId="01297A1C" w:rsidR="00D45322" w:rsidRDefault="00D56263" w:rsidP="00E55A45">
            <w:r>
              <w:t xml:space="preserve">Practice </w:t>
            </w:r>
            <w:r w:rsidR="00CD20C0">
              <w:t>nurse</w:t>
            </w:r>
            <w:r w:rsidR="00D348CC">
              <w:t xml:space="preserve"> – </w:t>
            </w:r>
            <w:r w:rsidR="00D04645">
              <w:t>Scarlet Liang</w:t>
            </w:r>
          </w:p>
        </w:tc>
      </w:tr>
      <w:tr w:rsidR="00D45322" w14:paraId="070A0233" w14:textId="77777777" w:rsidTr="00CD63B6">
        <w:tc>
          <w:tcPr>
            <w:tcW w:w="5377" w:type="dxa"/>
          </w:tcPr>
          <w:p w14:paraId="795C6872" w14:textId="77777777" w:rsidR="00D45322" w:rsidRDefault="00D45322" w:rsidP="00E55A45">
            <w:r>
              <w:t>Recording the temperature in the morning</w:t>
            </w:r>
          </w:p>
        </w:tc>
        <w:tc>
          <w:tcPr>
            <w:tcW w:w="4357" w:type="dxa"/>
          </w:tcPr>
          <w:p w14:paraId="691FE110" w14:textId="05699079" w:rsidR="00D45322" w:rsidRDefault="00D15B5C" w:rsidP="00E55A45">
            <w:r>
              <w:t>Practice nurse/receptionist during the weekend</w:t>
            </w:r>
          </w:p>
        </w:tc>
      </w:tr>
      <w:tr w:rsidR="00D45322" w14:paraId="4C75D1DE" w14:textId="77777777" w:rsidTr="00CD63B6">
        <w:tc>
          <w:tcPr>
            <w:tcW w:w="5377" w:type="dxa"/>
          </w:tcPr>
          <w:p w14:paraId="26031AC6" w14:textId="77777777" w:rsidR="00D45322" w:rsidRDefault="00D45322" w:rsidP="00E55A45">
            <w:r>
              <w:t>Recording the temperature in the evening</w:t>
            </w:r>
          </w:p>
        </w:tc>
        <w:tc>
          <w:tcPr>
            <w:tcW w:w="4357" w:type="dxa"/>
          </w:tcPr>
          <w:p w14:paraId="6026D2E7" w14:textId="732B72A1" w:rsidR="00D45322" w:rsidRDefault="00D15B5C" w:rsidP="00E55A45">
            <w:r>
              <w:t>Practice nurse/ receptionist during the weekend</w:t>
            </w:r>
          </w:p>
        </w:tc>
      </w:tr>
      <w:tr w:rsidR="00D45322" w14:paraId="63D6EFFB" w14:textId="77777777" w:rsidTr="00CD63B6">
        <w:tc>
          <w:tcPr>
            <w:tcW w:w="5377" w:type="dxa"/>
          </w:tcPr>
          <w:p w14:paraId="5F010557" w14:textId="77777777" w:rsidR="00D45322" w:rsidRDefault="00D45322" w:rsidP="00E55A45">
            <w:r>
              <w:t>Ordering vaccines</w:t>
            </w:r>
          </w:p>
        </w:tc>
        <w:tc>
          <w:tcPr>
            <w:tcW w:w="4357" w:type="dxa"/>
          </w:tcPr>
          <w:p w14:paraId="4536D6B0" w14:textId="10964B74" w:rsidR="00D45322" w:rsidRDefault="00D15B5C" w:rsidP="00E55A45">
            <w:r>
              <w:t>Practice nurse</w:t>
            </w:r>
            <w:r w:rsidR="00D348CC">
              <w:t xml:space="preserve"> –</w:t>
            </w:r>
            <w:r w:rsidR="00CD20C0">
              <w:t xml:space="preserve"> </w:t>
            </w:r>
            <w:r w:rsidR="00D348CC">
              <w:t>Coco</w:t>
            </w:r>
            <w:r w:rsidR="00CD20C0">
              <w:t xml:space="preserve"> </w:t>
            </w:r>
            <w:r w:rsidR="00D04645">
              <w:t>Gao</w:t>
            </w:r>
          </w:p>
        </w:tc>
      </w:tr>
      <w:tr w:rsidR="00D45322" w14:paraId="70F7F566" w14:textId="77777777" w:rsidTr="00CD63B6">
        <w:tc>
          <w:tcPr>
            <w:tcW w:w="5377" w:type="dxa"/>
          </w:tcPr>
          <w:p w14:paraId="47C16C6A" w14:textId="77777777" w:rsidR="00D45322" w:rsidRDefault="00D45322" w:rsidP="00E55A45">
            <w:r>
              <w:t>Receiving vaccines</w:t>
            </w:r>
          </w:p>
        </w:tc>
        <w:tc>
          <w:tcPr>
            <w:tcW w:w="4357" w:type="dxa"/>
          </w:tcPr>
          <w:p w14:paraId="6268FE7D" w14:textId="1A67EF4B" w:rsidR="00D45322" w:rsidRDefault="00D15B5C" w:rsidP="00E55A45">
            <w:r>
              <w:t>Practice nurse</w:t>
            </w:r>
            <w:r w:rsidR="00D348CC">
              <w:t xml:space="preserve"> –</w:t>
            </w:r>
            <w:r w:rsidR="00CD20C0">
              <w:t xml:space="preserve"> </w:t>
            </w:r>
            <w:r w:rsidR="00F73A5D">
              <w:t>Coco</w:t>
            </w:r>
            <w:r w:rsidR="00D04645">
              <w:t xml:space="preserve"> Gao</w:t>
            </w:r>
            <w:r w:rsidR="00CD20C0">
              <w:t xml:space="preserve">, </w:t>
            </w:r>
            <w:r w:rsidR="00D04645">
              <w:t xml:space="preserve">Scarlet Liang and </w:t>
            </w:r>
            <w:r w:rsidR="00CD63B6">
              <w:t>B</w:t>
            </w:r>
            <w:r w:rsidR="00CD63B6">
              <w:rPr>
                <w:rFonts w:hint="eastAsia"/>
                <w:lang w:eastAsia="zh-CN"/>
              </w:rPr>
              <w:t>onnie</w:t>
            </w:r>
            <w:r w:rsidR="00CD63B6">
              <w:rPr>
                <w:lang w:eastAsia="zh-CN"/>
              </w:rPr>
              <w:t xml:space="preserve"> S</w:t>
            </w:r>
            <w:r w:rsidR="00CD63B6">
              <w:rPr>
                <w:rFonts w:hint="eastAsia"/>
                <w:lang w:eastAsia="zh-CN"/>
              </w:rPr>
              <w:t>hang</w:t>
            </w:r>
          </w:p>
        </w:tc>
      </w:tr>
      <w:tr w:rsidR="00D45322" w14:paraId="631ABA8F" w14:textId="77777777" w:rsidTr="00CD63B6">
        <w:tc>
          <w:tcPr>
            <w:tcW w:w="5377" w:type="dxa"/>
          </w:tcPr>
          <w:p w14:paraId="738E2AC9" w14:textId="77777777" w:rsidR="00D45322" w:rsidRDefault="00D45322" w:rsidP="00E55A45">
            <w:r>
              <w:t>Checking vaccine expiry dates and rotating stock</w:t>
            </w:r>
          </w:p>
        </w:tc>
        <w:tc>
          <w:tcPr>
            <w:tcW w:w="4357" w:type="dxa"/>
          </w:tcPr>
          <w:p w14:paraId="300C4E0B" w14:textId="701886D2" w:rsidR="00D45322" w:rsidRDefault="00D15B5C" w:rsidP="00E55A45">
            <w:r>
              <w:t>Practice nurse</w:t>
            </w:r>
            <w:r w:rsidR="00D348CC">
              <w:t xml:space="preserve"> – </w:t>
            </w:r>
            <w:r w:rsidR="00D04645">
              <w:t xml:space="preserve">Coco Gao, Scarlet Liang and </w:t>
            </w:r>
            <w:r w:rsidR="00CD63B6">
              <w:t>B</w:t>
            </w:r>
            <w:r w:rsidR="00CD63B6">
              <w:rPr>
                <w:rFonts w:hint="eastAsia"/>
                <w:lang w:eastAsia="zh-CN"/>
              </w:rPr>
              <w:t>onnie</w:t>
            </w:r>
            <w:r w:rsidR="00CD63B6">
              <w:rPr>
                <w:lang w:eastAsia="zh-CN"/>
              </w:rPr>
              <w:t xml:space="preserve"> S</w:t>
            </w:r>
            <w:r w:rsidR="00CD63B6">
              <w:rPr>
                <w:rFonts w:hint="eastAsia"/>
                <w:lang w:eastAsia="zh-CN"/>
              </w:rPr>
              <w:t>hang</w:t>
            </w:r>
          </w:p>
        </w:tc>
      </w:tr>
    </w:tbl>
    <w:p w14:paraId="1373F37E" w14:textId="77777777" w:rsidR="00E55A45" w:rsidRDefault="00E55A45" w:rsidP="00E55A45">
      <w:r>
        <w:lastRenderedPageBreak/>
        <w:tab/>
      </w:r>
    </w:p>
    <w:p w14:paraId="6250DFB2" w14:textId="77777777" w:rsidR="00E55A45" w:rsidRDefault="00442BA7" w:rsidP="0039313B">
      <w:r>
        <w:t xml:space="preserve">All new </w:t>
      </w:r>
      <w:r w:rsidR="00E55A45">
        <w:t>members</w:t>
      </w:r>
      <w:r>
        <w:t xml:space="preserve"> of the practice team, particularly those</w:t>
      </w:r>
      <w:r w:rsidR="00E55A45">
        <w:t xml:space="preserve"> who are involved in some or all elements of </w:t>
      </w:r>
      <w:r w:rsidR="00764F1F">
        <w:t>cold chain</w:t>
      </w:r>
      <w:r w:rsidR="00E55A45">
        <w:t xml:space="preserve"> management</w:t>
      </w:r>
      <w:r>
        <w:t>,</w:t>
      </w:r>
      <w:r w:rsidR="00E55A45">
        <w:t xml:space="preserve"> are provided with a </w:t>
      </w:r>
      <w:r w:rsidR="00D4284D">
        <w:t>comprehensive orientation program</w:t>
      </w:r>
      <w:r w:rsidR="0028080F">
        <w:t xml:space="preserve"> to ensure they are well-</w:t>
      </w:r>
      <w:r w:rsidR="00E55A45">
        <w:t>versed in thei</w:t>
      </w:r>
      <w:r>
        <w:t>r role and responsibilities</w:t>
      </w:r>
      <w:r w:rsidR="0016197E">
        <w:t>,</w:t>
      </w:r>
      <w:r w:rsidR="0039313B">
        <w:t xml:space="preserve"> </w:t>
      </w:r>
      <w:r w:rsidR="00764F1F">
        <w:t xml:space="preserve">and are </w:t>
      </w:r>
      <w:r w:rsidR="0016197E">
        <w:t>well-</w:t>
      </w:r>
      <w:r w:rsidR="00764F1F">
        <w:t>informed of the person</w:t>
      </w:r>
      <w:r w:rsidR="000F0038">
        <w:t>(</w:t>
      </w:r>
      <w:r w:rsidR="00764F1F">
        <w:t>s</w:t>
      </w:r>
      <w:r w:rsidR="000F0038">
        <w:t>)</w:t>
      </w:r>
      <w:r w:rsidR="00764F1F">
        <w:t xml:space="preserve"> with primary responsibility</w:t>
      </w:r>
      <w:r w:rsidR="0039313B">
        <w:t xml:space="preserve"> for cold chain</w:t>
      </w:r>
      <w:r w:rsidR="00764F1F">
        <w:t xml:space="preserve"> </w:t>
      </w:r>
      <w:r w:rsidR="0039313B">
        <w:t>management</w:t>
      </w:r>
      <w:r>
        <w:t xml:space="preserve">. </w:t>
      </w:r>
    </w:p>
    <w:p w14:paraId="53A28EF9" w14:textId="77777777" w:rsidR="00E55A45" w:rsidRDefault="00E55A45" w:rsidP="00E55A45"/>
    <w:p w14:paraId="1E53C219" w14:textId="77777777" w:rsidR="00E55A45" w:rsidRDefault="00E55A45" w:rsidP="00E55A45">
      <w:r>
        <w:t xml:space="preserve">All key staff members receive regular updates on </w:t>
      </w:r>
      <w:r w:rsidR="0016197E">
        <w:t>cold chain</w:t>
      </w:r>
      <w:r>
        <w:t xml:space="preserve"> management </w:t>
      </w:r>
      <w:r w:rsidR="006338D3">
        <w:t xml:space="preserve">by attending </w:t>
      </w:r>
      <w:r>
        <w:t xml:space="preserve">education sessions, </w:t>
      </w:r>
      <w:r w:rsidR="006338D3">
        <w:t xml:space="preserve">reading </w:t>
      </w:r>
      <w:r w:rsidR="00C27F85">
        <w:t>newsletter and</w:t>
      </w:r>
      <w:r w:rsidR="006338D3">
        <w:t xml:space="preserve"> journal </w:t>
      </w:r>
      <w:r>
        <w:t xml:space="preserve">articles or </w:t>
      </w:r>
      <w:r w:rsidR="006338D3">
        <w:t xml:space="preserve">from engagement and support </w:t>
      </w:r>
      <w:r>
        <w:t xml:space="preserve">offered by our </w:t>
      </w:r>
      <w:r w:rsidR="00D4284D">
        <w:t>Primary Health Network</w:t>
      </w:r>
      <w:r>
        <w:t>, local Public Health Unit, professional association</w:t>
      </w:r>
      <w:r w:rsidR="00AB3F16">
        <w:t>s</w:t>
      </w:r>
      <w:r>
        <w:t xml:space="preserve"> (e.g. APNA, AAPM, RACGP, </w:t>
      </w:r>
      <w:r w:rsidR="00D4284D">
        <w:t xml:space="preserve">ACRRM), accreditation bodies </w:t>
      </w:r>
      <w:r w:rsidR="0016197E">
        <w:t>(</w:t>
      </w:r>
      <w:r>
        <w:t>AGPAL</w:t>
      </w:r>
      <w:r w:rsidR="0016197E">
        <w:t>)</w:t>
      </w:r>
      <w:r w:rsidR="00D4284D">
        <w:t>,</w:t>
      </w:r>
      <w:r>
        <w:t xml:space="preserve"> and other like organisations.</w:t>
      </w:r>
    </w:p>
    <w:p w14:paraId="0E49F22E" w14:textId="77777777" w:rsidR="00E55A45" w:rsidRDefault="00E55A45" w:rsidP="000B312A">
      <w:pPr>
        <w:pStyle w:val="QIPConsultingLvl3Heading"/>
      </w:pPr>
      <w:bookmarkStart w:id="5" w:name="_Toc77802538"/>
      <w:r>
        <w:t>Our vaccine refrigerator</w:t>
      </w:r>
      <w:bookmarkEnd w:id="5"/>
    </w:p>
    <w:p w14:paraId="45DC91EC" w14:textId="77777777" w:rsidR="00A628B4" w:rsidRPr="00A628B4" w:rsidRDefault="00A628B4" w:rsidP="00A628B4"/>
    <w:p w14:paraId="39D6E1F4" w14:textId="77777777" w:rsidR="00E55A45" w:rsidRDefault="00E55A45" w:rsidP="00E55A45">
      <w:r>
        <w:t xml:space="preserve">In our practice, we use the following dedicated refrigerator to store vaccines: </w:t>
      </w:r>
    </w:p>
    <w:p w14:paraId="03A7119B" w14:textId="77777777" w:rsidR="00E55A45" w:rsidRDefault="00E55A45" w:rsidP="00E55A45"/>
    <w:tbl>
      <w:tblPr>
        <w:tblStyle w:val="TableGrid"/>
        <w:tblW w:w="0" w:type="auto"/>
        <w:tblInd w:w="108" w:type="dxa"/>
        <w:tblLook w:val="04A0" w:firstRow="1" w:lastRow="0" w:firstColumn="1" w:lastColumn="0" w:noHBand="0" w:noVBand="1"/>
      </w:tblPr>
      <w:tblGrid>
        <w:gridCol w:w="4592"/>
        <w:gridCol w:w="4702"/>
      </w:tblGrid>
      <w:tr w:rsidR="000B312A" w14:paraId="0A9E9DCC" w14:textId="77777777" w:rsidTr="00A53489">
        <w:tc>
          <w:tcPr>
            <w:tcW w:w="4690" w:type="dxa"/>
            <w:shd w:val="clear" w:color="auto" w:fill="68207D"/>
          </w:tcPr>
          <w:p w14:paraId="3B5B111F" w14:textId="77777777" w:rsidR="000B312A" w:rsidRPr="00A53489" w:rsidRDefault="000B312A" w:rsidP="00E55A45">
            <w:pPr>
              <w:rPr>
                <w:b/>
                <w:color w:val="FFFFFF" w:themeColor="background1"/>
              </w:rPr>
            </w:pPr>
            <w:r w:rsidRPr="00A53489">
              <w:rPr>
                <w:b/>
                <w:color w:val="FFFFFF" w:themeColor="background1"/>
              </w:rPr>
              <w:t>Refrigerator model</w:t>
            </w:r>
          </w:p>
        </w:tc>
        <w:tc>
          <w:tcPr>
            <w:tcW w:w="4814" w:type="dxa"/>
          </w:tcPr>
          <w:p w14:paraId="2FAC9360" w14:textId="42B0D565" w:rsidR="000B312A" w:rsidRPr="00D56263" w:rsidRDefault="00CD20C0" w:rsidP="00D56263">
            <w:pPr>
              <w:spacing w:line="240" w:lineRule="auto"/>
              <w:contextualSpacing w:val="0"/>
              <w:rPr>
                <w:sz w:val="24"/>
                <w:lang w:eastAsia="zh-CN"/>
              </w:rPr>
            </w:pPr>
            <w:proofErr w:type="spellStart"/>
            <w:r>
              <w:t>Avem</w:t>
            </w:r>
            <w:proofErr w:type="spellEnd"/>
            <w:r>
              <w:t xml:space="preserve"> Quirks  </w:t>
            </w:r>
            <w:proofErr w:type="spellStart"/>
            <w:r w:rsidR="00D56263">
              <w:t>Medisafe</w:t>
            </w:r>
            <w:proofErr w:type="spellEnd"/>
            <w:r w:rsidR="00D56263">
              <w:t xml:space="preserve"> Plus </w:t>
            </w:r>
            <w:r w:rsidR="00D56263">
              <w:rPr>
                <w:rFonts w:ascii="Helvetica Neue" w:hAnsi="Helvetica Neue"/>
                <w:color w:val="333333"/>
                <w:sz w:val="18"/>
                <w:szCs w:val="18"/>
                <w:shd w:val="clear" w:color="auto" w:fill="FFFFFF"/>
              </w:rPr>
              <w:t>FKG3</w:t>
            </w:r>
            <w:r>
              <w:rPr>
                <w:rFonts w:ascii="Helvetica Neue" w:hAnsi="Helvetica Neue"/>
                <w:color w:val="333333"/>
                <w:sz w:val="18"/>
                <w:szCs w:val="18"/>
                <w:shd w:val="clear" w:color="auto" w:fill="FFFFFF"/>
              </w:rPr>
              <w:t>11</w:t>
            </w:r>
          </w:p>
        </w:tc>
      </w:tr>
      <w:tr w:rsidR="000B312A" w14:paraId="7A75A628" w14:textId="77777777" w:rsidTr="00A53489">
        <w:tc>
          <w:tcPr>
            <w:tcW w:w="4690" w:type="dxa"/>
            <w:shd w:val="clear" w:color="auto" w:fill="68207D"/>
          </w:tcPr>
          <w:p w14:paraId="02185F60" w14:textId="77777777" w:rsidR="000B312A" w:rsidRPr="00A53489" w:rsidRDefault="000B312A" w:rsidP="00E55A45">
            <w:pPr>
              <w:rPr>
                <w:b/>
                <w:color w:val="FFFFFF" w:themeColor="background1"/>
              </w:rPr>
            </w:pPr>
            <w:r w:rsidRPr="00A53489">
              <w:rPr>
                <w:b/>
                <w:color w:val="FFFFFF" w:themeColor="background1"/>
              </w:rPr>
              <w:t>Name of supplier</w:t>
            </w:r>
          </w:p>
        </w:tc>
        <w:tc>
          <w:tcPr>
            <w:tcW w:w="4814" w:type="dxa"/>
          </w:tcPr>
          <w:p w14:paraId="7C0F8531" w14:textId="77777777" w:rsidR="000B312A" w:rsidRDefault="00D56263" w:rsidP="00E55A45">
            <w:proofErr w:type="spellStart"/>
            <w:r>
              <w:t>Avem</w:t>
            </w:r>
            <w:proofErr w:type="spellEnd"/>
            <w:r>
              <w:t xml:space="preserve"> Quirks</w:t>
            </w:r>
          </w:p>
        </w:tc>
      </w:tr>
      <w:tr w:rsidR="000B312A" w14:paraId="3F754538" w14:textId="77777777" w:rsidTr="00A53489">
        <w:tc>
          <w:tcPr>
            <w:tcW w:w="4690" w:type="dxa"/>
            <w:shd w:val="clear" w:color="auto" w:fill="68207D"/>
          </w:tcPr>
          <w:p w14:paraId="0E7438F5" w14:textId="77777777" w:rsidR="000B312A" w:rsidRPr="00A53489" w:rsidRDefault="000B312A" w:rsidP="00E55A45">
            <w:pPr>
              <w:rPr>
                <w:b/>
                <w:color w:val="FFFFFF" w:themeColor="background1"/>
              </w:rPr>
            </w:pPr>
            <w:r w:rsidRPr="00A53489">
              <w:rPr>
                <w:b/>
                <w:color w:val="FFFFFF" w:themeColor="background1"/>
              </w:rPr>
              <w:t>Contact details of supplier</w:t>
            </w:r>
          </w:p>
        </w:tc>
        <w:tc>
          <w:tcPr>
            <w:tcW w:w="4814" w:type="dxa"/>
          </w:tcPr>
          <w:p w14:paraId="1BB9BC30" w14:textId="77777777" w:rsidR="000B312A" w:rsidRDefault="00D56263" w:rsidP="00E55A45">
            <w:r w:rsidRPr="00D56263">
              <w:t>1800 658 120</w:t>
            </w:r>
          </w:p>
        </w:tc>
      </w:tr>
      <w:tr w:rsidR="000B312A" w14:paraId="6854E71E" w14:textId="77777777" w:rsidTr="00A53489">
        <w:tc>
          <w:tcPr>
            <w:tcW w:w="4690" w:type="dxa"/>
            <w:shd w:val="clear" w:color="auto" w:fill="68207D"/>
          </w:tcPr>
          <w:p w14:paraId="10ED4FA3" w14:textId="77777777" w:rsidR="000B312A" w:rsidRPr="00A53489" w:rsidRDefault="000B312A" w:rsidP="00E55A45">
            <w:pPr>
              <w:rPr>
                <w:b/>
                <w:color w:val="FFFFFF" w:themeColor="background1"/>
              </w:rPr>
            </w:pPr>
            <w:r w:rsidRPr="00A53489">
              <w:rPr>
                <w:b/>
                <w:color w:val="FFFFFF" w:themeColor="background1"/>
              </w:rPr>
              <w:t>Warranty expiry date</w:t>
            </w:r>
          </w:p>
        </w:tc>
        <w:tc>
          <w:tcPr>
            <w:tcW w:w="4814" w:type="dxa"/>
          </w:tcPr>
          <w:p w14:paraId="7B14CEF8" w14:textId="5BE46D4A" w:rsidR="000B312A" w:rsidRDefault="00CD20C0" w:rsidP="00E55A45">
            <w:r>
              <w:t xml:space="preserve">Expired </w:t>
            </w:r>
          </w:p>
        </w:tc>
      </w:tr>
      <w:tr w:rsidR="000B312A" w14:paraId="30D2C2D9" w14:textId="77777777" w:rsidTr="00A53489">
        <w:tc>
          <w:tcPr>
            <w:tcW w:w="4690" w:type="dxa"/>
            <w:shd w:val="clear" w:color="auto" w:fill="68207D"/>
          </w:tcPr>
          <w:p w14:paraId="1C3360D0" w14:textId="77777777" w:rsidR="000B312A" w:rsidRPr="00A53489" w:rsidRDefault="000B312A" w:rsidP="00E55A45">
            <w:pPr>
              <w:rPr>
                <w:b/>
                <w:color w:val="FFFFFF" w:themeColor="background1"/>
              </w:rPr>
            </w:pPr>
            <w:r w:rsidRPr="00A53489">
              <w:rPr>
                <w:b/>
                <w:color w:val="FFFFFF" w:themeColor="background1"/>
              </w:rPr>
              <w:t>Name of maintenance service</w:t>
            </w:r>
            <w:r w:rsidR="00A53489" w:rsidRPr="00A53489">
              <w:rPr>
                <w:b/>
                <w:color w:val="FFFFFF" w:themeColor="background1"/>
              </w:rPr>
              <w:t xml:space="preserve"> provider</w:t>
            </w:r>
          </w:p>
        </w:tc>
        <w:tc>
          <w:tcPr>
            <w:tcW w:w="4814" w:type="dxa"/>
          </w:tcPr>
          <w:p w14:paraId="7A15C926" w14:textId="77777777" w:rsidR="000B312A" w:rsidRDefault="00D56263" w:rsidP="00E55A45">
            <w:proofErr w:type="spellStart"/>
            <w:r>
              <w:t>Avem</w:t>
            </w:r>
            <w:proofErr w:type="spellEnd"/>
            <w:r>
              <w:t xml:space="preserve"> Quirks</w:t>
            </w:r>
          </w:p>
        </w:tc>
      </w:tr>
      <w:tr w:rsidR="000B312A" w14:paraId="4F4A4891" w14:textId="77777777" w:rsidTr="00A53489">
        <w:tc>
          <w:tcPr>
            <w:tcW w:w="4690" w:type="dxa"/>
            <w:shd w:val="clear" w:color="auto" w:fill="68207D"/>
          </w:tcPr>
          <w:p w14:paraId="2089C50B" w14:textId="77777777" w:rsidR="000B312A" w:rsidRPr="00A53489" w:rsidRDefault="000B312A" w:rsidP="00E55A45">
            <w:pPr>
              <w:rPr>
                <w:b/>
                <w:color w:val="FFFFFF" w:themeColor="background1"/>
              </w:rPr>
            </w:pPr>
            <w:r w:rsidRPr="00A53489">
              <w:rPr>
                <w:b/>
                <w:color w:val="FFFFFF" w:themeColor="background1"/>
              </w:rPr>
              <w:t>Contact details of maintenance service</w:t>
            </w:r>
            <w:r w:rsidR="00A53489" w:rsidRPr="00A53489">
              <w:rPr>
                <w:b/>
                <w:color w:val="FFFFFF" w:themeColor="background1"/>
              </w:rPr>
              <w:t xml:space="preserve"> provider</w:t>
            </w:r>
          </w:p>
        </w:tc>
        <w:tc>
          <w:tcPr>
            <w:tcW w:w="4814" w:type="dxa"/>
          </w:tcPr>
          <w:p w14:paraId="6058F20A" w14:textId="1CC186F0" w:rsidR="000B312A" w:rsidRDefault="00D56263" w:rsidP="00E55A45">
            <w:r w:rsidRPr="00D56263">
              <w:t>1800 658 120</w:t>
            </w:r>
            <w:r w:rsidR="00CD20C0">
              <w:t>/1800 804 627</w:t>
            </w:r>
          </w:p>
        </w:tc>
      </w:tr>
    </w:tbl>
    <w:p w14:paraId="6FCEC1D5" w14:textId="77777777" w:rsidR="000B312A" w:rsidRDefault="000B312A" w:rsidP="00E55A45"/>
    <w:p w14:paraId="69EEFC71" w14:textId="77777777" w:rsidR="00E55A45" w:rsidRDefault="00E55A45" w:rsidP="00E55A45">
      <w:r>
        <w:t>Our vaccine refrigerator offers the following features to help us achieve</w:t>
      </w:r>
      <w:r w:rsidR="00A53489">
        <w:t xml:space="preserve"> effective </w:t>
      </w:r>
      <w:r w:rsidR="0016197E">
        <w:t>cold chain</w:t>
      </w:r>
      <w:r w:rsidR="00A53489">
        <w:t xml:space="preserve"> management: </w:t>
      </w:r>
    </w:p>
    <w:p w14:paraId="105762D4" w14:textId="77777777" w:rsidR="00E55A45" w:rsidRPr="00D04645" w:rsidRDefault="00373FD9" w:rsidP="00C64CB4">
      <w:pPr>
        <w:pStyle w:val="QIPConsultingBullet1"/>
        <w:rPr>
          <w:bCs/>
          <w:color w:val="000000" w:themeColor="text1"/>
        </w:rPr>
      </w:pPr>
      <w:r w:rsidRPr="00D04645">
        <w:rPr>
          <w:bCs/>
          <w:color w:val="000000" w:themeColor="text1"/>
        </w:rPr>
        <w:t>Abnormal temperature alarm syste</w:t>
      </w:r>
      <w:r w:rsidR="001E6B6E" w:rsidRPr="00D04645">
        <w:rPr>
          <w:bCs/>
          <w:color w:val="000000" w:themeColor="text1"/>
        </w:rPr>
        <w:t>m for low and high temperatures</w:t>
      </w:r>
    </w:p>
    <w:p w14:paraId="03772873" w14:textId="77777777" w:rsidR="00E55A45" w:rsidRPr="00D04645" w:rsidRDefault="00373FD9" w:rsidP="00C64CB4">
      <w:pPr>
        <w:pStyle w:val="QIPConsultingBullet1"/>
        <w:rPr>
          <w:bCs/>
          <w:color w:val="000000" w:themeColor="text1"/>
        </w:rPr>
      </w:pPr>
      <w:r w:rsidRPr="00D04645">
        <w:rPr>
          <w:bCs/>
          <w:color w:val="000000" w:themeColor="text1"/>
        </w:rPr>
        <w:t>Refrigerator door cl</w:t>
      </w:r>
      <w:r w:rsidR="001E6B6E" w:rsidRPr="00D04645">
        <w:rPr>
          <w:bCs/>
          <w:color w:val="000000" w:themeColor="text1"/>
        </w:rPr>
        <w:t>oses automatically</w:t>
      </w:r>
    </w:p>
    <w:p w14:paraId="0D57778E" w14:textId="77777777" w:rsidR="00E55A45" w:rsidRPr="00D04645" w:rsidRDefault="00373FD9" w:rsidP="00C64CB4">
      <w:pPr>
        <w:pStyle w:val="QIPConsultingBullet1"/>
        <w:rPr>
          <w:bCs/>
          <w:color w:val="000000" w:themeColor="text1"/>
        </w:rPr>
      </w:pPr>
      <w:r w:rsidRPr="00D04645">
        <w:rPr>
          <w:bCs/>
          <w:color w:val="000000" w:themeColor="text1"/>
        </w:rPr>
        <w:t>Built-in power filte</w:t>
      </w:r>
      <w:r w:rsidR="001E6B6E" w:rsidRPr="00D04645">
        <w:rPr>
          <w:bCs/>
          <w:color w:val="000000" w:themeColor="text1"/>
        </w:rPr>
        <w:t>rs to protect from power surges</w:t>
      </w:r>
    </w:p>
    <w:p w14:paraId="6F9249C4" w14:textId="77777777" w:rsidR="00E55A45" w:rsidRPr="00D04645" w:rsidRDefault="00373FD9" w:rsidP="00C64CB4">
      <w:pPr>
        <w:pStyle w:val="QIPConsultingBullet1"/>
        <w:rPr>
          <w:bCs/>
          <w:color w:val="000000" w:themeColor="text1"/>
        </w:rPr>
      </w:pPr>
      <w:r w:rsidRPr="00D04645">
        <w:rPr>
          <w:bCs/>
          <w:color w:val="000000" w:themeColor="text1"/>
        </w:rPr>
        <w:t xml:space="preserve">Refrigerator is linked into our </w:t>
      </w:r>
      <w:r w:rsidR="00D56263" w:rsidRPr="00D04645">
        <w:rPr>
          <w:bCs/>
          <w:color w:val="000000" w:themeColor="text1"/>
        </w:rPr>
        <w:t>practice email and phone</w:t>
      </w:r>
      <w:r w:rsidR="00544BDA" w:rsidRPr="00D04645">
        <w:rPr>
          <w:bCs/>
          <w:color w:val="000000" w:themeColor="text1"/>
        </w:rPr>
        <w:t>,</w:t>
      </w:r>
      <w:r w:rsidR="001E6B6E" w:rsidRPr="00D04645">
        <w:rPr>
          <w:bCs/>
          <w:color w:val="000000" w:themeColor="text1"/>
        </w:rPr>
        <w:t xml:space="preserve"> which </w:t>
      </w:r>
      <w:r w:rsidR="00D56263" w:rsidRPr="00D04645">
        <w:rPr>
          <w:bCs/>
          <w:color w:val="000000" w:themeColor="text1"/>
        </w:rPr>
        <w:t>will send immediate notifications</w:t>
      </w:r>
      <w:r w:rsidR="001E6B6E" w:rsidRPr="00D04645">
        <w:rPr>
          <w:bCs/>
          <w:color w:val="000000" w:themeColor="text1"/>
        </w:rPr>
        <w:t xml:space="preserve"> if the refrigerator experiences a power failure or is outside the recommended tem</w:t>
      </w:r>
      <w:r w:rsidR="002B37F7" w:rsidRPr="00D04645">
        <w:rPr>
          <w:bCs/>
          <w:color w:val="000000" w:themeColor="text1"/>
        </w:rPr>
        <w:t>perature range of +2°C and +8°C</w:t>
      </w:r>
    </w:p>
    <w:p w14:paraId="5A24D378" w14:textId="77777777" w:rsidR="00E55A45" w:rsidRPr="00D04645" w:rsidRDefault="00373FD9" w:rsidP="00C64CB4">
      <w:pPr>
        <w:pStyle w:val="QIPConsultingBullet1"/>
        <w:rPr>
          <w:bCs/>
          <w:color w:val="000000" w:themeColor="text1"/>
        </w:rPr>
      </w:pPr>
      <w:r w:rsidRPr="00D04645">
        <w:rPr>
          <w:bCs/>
          <w:color w:val="000000" w:themeColor="text1"/>
        </w:rPr>
        <w:t>Audible alarm</w:t>
      </w:r>
      <w:r w:rsidR="001E6B6E" w:rsidRPr="00D04645">
        <w:rPr>
          <w:bCs/>
          <w:color w:val="000000" w:themeColor="text1"/>
        </w:rPr>
        <w:t xml:space="preserve"> activates during power failure</w:t>
      </w:r>
    </w:p>
    <w:p w14:paraId="51D198C1" w14:textId="77777777" w:rsidR="00E55A45" w:rsidRPr="00D04645" w:rsidRDefault="00D56263" w:rsidP="00C64CB4">
      <w:pPr>
        <w:pStyle w:val="QIPConsultingBullet1"/>
        <w:rPr>
          <w:bCs/>
          <w:color w:val="000000" w:themeColor="text1"/>
        </w:rPr>
      </w:pPr>
      <w:r w:rsidRPr="00D04645">
        <w:rPr>
          <w:bCs/>
          <w:color w:val="000000" w:themeColor="text1"/>
        </w:rPr>
        <w:t>Two backup batteries which can provide up to 20 hours run time during power failure</w:t>
      </w:r>
    </w:p>
    <w:p w14:paraId="70DE0F1C" w14:textId="77777777" w:rsidR="00E55A45" w:rsidRPr="00D04645" w:rsidRDefault="00E55A45" w:rsidP="000B312A">
      <w:pPr>
        <w:pStyle w:val="QIPConsultingLvl3Heading"/>
        <w:rPr>
          <w:b w:val="0"/>
          <w:color w:val="000000" w:themeColor="text1"/>
        </w:rPr>
      </w:pPr>
      <w:bookmarkStart w:id="6" w:name="_Toc77802539"/>
      <w:r w:rsidRPr="00D04645">
        <w:rPr>
          <w:b w:val="0"/>
          <w:color w:val="000000" w:themeColor="text1"/>
        </w:rPr>
        <w:t>Our monitoring equipment</w:t>
      </w:r>
      <w:bookmarkEnd w:id="6"/>
    </w:p>
    <w:p w14:paraId="11F68DB3" w14:textId="77777777" w:rsidR="00A628B4" w:rsidRPr="00D04645" w:rsidRDefault="00A628B4" w:rsidP="00A628B4">
      <w:pPr>
        <w:rPr>
          <w:bCs/>
          <w:color w:val="000000" w:themeColor="text1"/>
        </w:rPr>
      </w:pPr>
    </w:p>
    <w:p w14:paraId="3AA6CE7D" w14:textId="77777777" w:rsidR="00E55A45" w:rsidRPr="00D04645" w:rsidRDefault="00E55A45" w:rsidP="00E55A45">
      <w:pPr>
        <w:rPr>
          <w:bCs/>
          <w:color w:val="000000" w:themeColor="text1"/>
        </w:rPr>
      </w:pPr>
      <w:r w:rsidRPr="00D04645">
        <w:rPr>
          <w:bCs/>
          <w:color w:val="000000" w:themeColor="text1"/>
        </w:rPr>
        <w:t xml:space="preserve">In our practice, we use the following equipment to monitor the temperature of our vaccine refrigerator: </w:t>
      </w:r>
    </w:p>
    <w:p w14:paraId="12188C5A" w14:textId="77777777" w:rsidR="00D348CC" w:rsidRPr="00D04645" w:rsidRDefault="00373FD9" w:rsidP="00D56263">
      <w:pPr>
        <w:pStyle w:val="QIPConsultingBullet1"/>
        <w:rPr>
          <w:bCs/>
          <w:color w:val="000000" w:themeColor="text1"/>
        </w:rPr>
      </w:pPr>
      <w:r w:rsidRPr="00D04645">
        <w:rPr>
          <w:bCs/>
          <w:color w:val="000000" w:themeColor="text1"/>
        </w:rPr>
        <w:t>Internal minimum/maximum thermometer</w:t>
      </w:r>
    </w:p>
    <w:p w14:paraId="33AECE1D" w14:textId="17708F8B" w:rsidR="00D348CC" w:rsidRPr="00D04645" w:rsidRDefault="00D348CC" w:rsidP="00D348CC">
      <w:pPr>
        <w:pStyle w:val="QIPConsultingBullet1"/>
        <w:rPr>
          <w:bCs/>
          <w:color w:val="000000" w:themeColor="text1"/>
        </w:rPr>
      </w:pPr>
      <w:r w:rsidRPr="00D04645">
        <w:rPr>
          <w:bCs/>
          <w:color w:val="000000" w:themeColor="text1"/>
        </w:rPr>
        <w:t xml:space="preserve">Internal </w:t>
      </w:r>
      <w:r w:rsidR="00373FD9" w:rsidRPr="00D04645">
        <w:rPr>
          <w:bCs/>
          <w:color w:val="000000" w:themeColor="text1"/>
        </w:rPr>
        <w:t>Data logger</w:t>
      </w:r>
      <w:r w:rsidR="00D56263" w:rsidRPr="00D04645">
        <w:rPr>
          <w:bCs/>
          <w:color w:val="000000" w:themeColor="text1"/>
        </w:rPr>
        <w:t>: The AQ Box</w:t>
      </w:r>
    </w:p>
    <w:p w14:paraId="543F96FE" w14:textId="499F02A2" w:rsidR="00D348CC" w:rsidRPr="00D04645" w:rsidRDefault="00D348CC" w:rsidP="00D348CC">
      <w:pPr>
        <w:pStyle w:val="QIPConsultingBullet1"/>
        <w:rPr>
          <w:bCs/>
          <w:color w:val="000000" w:themeColor="text1"/>
        </w:rPr>
      </w:pPr>
      <w:r w:rsidRPr="00D04645">
        <w:rPr>
          <w:bCs/>
          <w:color w:val="000000" w:themeColor="text1"/>
        </w:rPr>
        <w:t>Back-up external minimum/maximum thermometer</w:t>
      </w:r>
    </w:p>
    <w:p w14:paraId="0B64E04C" w14:textId="77777777" w:rsidR="00E55A45" w:rsidRDefault="00E55A45" w:rsidP="00E55A45"/>
    <w:p w14:paraId="37FD69AC" w14:textId="77777777" w:rsidR="00E55A45" w:rsidRDefault="00E55A45" w:rsidP="00E55A45">
      <w:r>
        <w:lastRenderedPageBreak/>
        <w:t>We record the temperature of our vaccine refrigerator using the procedure listed under</w:t>
      </w:r>
      <w:r w:rsidR="001E6B6E">
        <w:t xml:space="preserve"> </w:t>
      </w:r>
      <w:r w:rsidR="00AB3F16">
        <w:t xml:space="preserve">the </w:t>
      </w:r>
      <w:r w:rsidRPr="0016197E">
        <w:rPr>
          <w:i/>
        </w:rPr>
        <w:t>Checking and recording the vaccine refrigerator temperature</w:t>
      </w:r>
      <w:r w:rsidRPr="0016197E">
        <w:t xml:space="preserve"> </w:t>
      </w:r>
      <w:r w:rsidR="00AB3F16">
        <w:t>section with</w:t>
      </w:r>
      <w:r w:rsidRPr="0016197E">
        <w:t>in this document.</w:t>
      </w:r>
    </w:p>
    <w:p w14:paraId="0FCBCFD1" w14:textId="77777777" w:rsidR="00373FD9" w:rsidRPr="0016197E" w:rsidRDefault="00373FD9" w:rsidP="00E55A45"/>
    <w:p w14:paraId="18F040B9" w14:textId="77777777" w:rsidR="00E55A45" w:rsidRPr="00A87967" w:rsidRDefault="00E55A45" w:rsidP="00E55A45">
      <w:r w:rsidRPr="0016197E">
        <w:t xml:space="preserve">We maintain our equipment using the procedure listed under </w:t>
      </w:r>
      <w:r w:rsidR="00AB3F16">
        <w:t xml:space="preserve">the </w:t>
      </w:r>
      <w:r w:rsidR="0009697F" w:rsidRPr="0016197E">
        <w:rPr>
          <w:i/>
        </w:rPr>
        <w:t>M</w:t>
      </w:r>
      <w:r w:rsidRPr="0016197E">
        <w:rPr>
          <w:i/>
        </w:rPr>
        <w:t xml:space="preserve">aintaining our monitoring equipment </w:t>
      </w:r>
      <w:r w:rsidR="00AB3F16" w:rsidRPr="003C36CD">
        <w:t>section with</w:t>
      </w:r>
      <w:r w:rsidRPr="00A87967">
        <w:t>in this document.</w:t>
      </w:r>
    </w:p>
    <w:p w14:paraId="53EFAABC" w14:textId="77777777" w:rsidR="00E55A45" w:rsidRDefault="00E55A45" w:rsidP="001A37CE">
      <w:pPr>
        <w:pStyle w:val="QIPConsultingLvl2Heading"/>
      </w:pPr>
      <w:bookmarkStart w:id="7" w:name="_Toc77802540"/>
      <w:r w:rsidRPr="00EC7B53">
        <w:t>ORDERING, RECEIVING AND DISPOSAL OF VACCINES</w:t>
      </w:r>
      <w:bookmarkEnd w:id="7"/>
    </w:p>
    <w:p w14:paraId="2C75CA9C" w14:textId="77777777" w:rsidR="00E55A45" w:rsidRDefault="00E55A45" w:rsidP="001A37CE">
      <w:pPr>
        <w:pStyle w:val="QIPConsultingLvl3Heading"/>
      </w:pPr>
      <w:bookmarkStart w:id="8" w:name="_Toc77802541"/>
      <w:r>
        <w:t>Ordering vaccines</w:t>
      </w:r>
      <w:bookmarkEnd w:id="8"/>
    </w:p>
    <w:p w14:paraId="3DEA941F" w14:textId="77777777" w:rsidR="00A628B4" w:rsidRPr="00A628B4" w:rsidRDefault="00A628B4" w:rsidP="00A628B4"/>
    <w:p w14:paraId="6B412DBE" w14:textId="77777777" w:rsidR="00E55A45" w:rsidRDefault="0009697F" w:rsidP="00E55A45">
      <w:r>
        <w:t>At our practice</w:t>
      </w:r>
      <w:r w:rsidR="00E55A45">
        <w:t>, we keep vaccine stock to a minimum by regularly monitoring the vaccine</w:t>
      </w:r>
      <w:r>
        <w:t>s</w:t>
      </w:r>
      <w:r w:rsidR="00E55A45">
        <w:t xml:space="preserve"> stored in the vaccine refrigerator.</w:t>
      </w:r>
    </w:p>
    <w:p w14:paraId="3E84D2FA" w14:textId="77777777" w:rsidR="00E55A45" w:rsidRDefault="00E55A45" w:rsidP="00E55A45"/>
    <w:p w14:paraId="089E8B87" w14:textId="77777777" w:rsidR="008342D8" w:rsidRDefault="008342D8" w:rsidP="008342D8">
      <w:r>
        <w:t>We order our private vaccine</w:t>
      </w:r>
      <w:r w:rsidR="00DF09F2">
        <w:t>s</w:t>
      </w:r>
      <w:r>
        <w:t xml:space="preserve"> on a </w:t>
      </w:r>
      <w:r w:rsidRPr="009757DD">
        <w:t xml:space="preserve">monthly </w:t>
      </w:r>
      <w:r>
        <w:t xml:space="preserve">basis through the following suppliers: </w:t>
      </w:r>
    </w:p>
    <w:p w14:paraId="455B7131" w14:textId="77777777" w:rsidR="00DF09F2" w:rsidRDefault="00DF09F2" w:rsidP="008342D8"/>
    <w:tbl>
      <w:tblPr>
        <w:tblStyle w:val="TableGrid"/>
        <w:tblW w:w="0" w:type="auto"/>
        <w:tblInd w:w="108" w:type="dxa"/>
        <w:tblLook w:val="04A0" w:firstRow="1" w:lastRow="0" w:firstColumn="1" w:lastColumn="0" w:noHBand="0" w:noVBand="1"/>
      </w:tblPr>
      <w:tblGrid>
        <w:gridCol w:w="3036"/>
        <w:gridCol w:w="3132"/>
        <w:gridCol w:w="3126"/>
      </w:tblGrid>
      <w:tr w:rsidR="00DF09F2" w14:paraId="38F2745D" w14:textId="77777777" w:rsidTr="00D15B5C">
        <w:tc>
          <w:tcPr>
            <w:tcW w:w="3036" w:type="dxa"/>
            <w:shd w:val="clear" w:color="auto" w:fill="68207D"/>
          </w:tcPr>
          <w:p w14:paraId="601232A6" w14:textId="77777777" w:rsidR="00DF09F2" w:rsidRPr="00DF09F2" w:rsidRDefault="00DF09F2" w:rsidP="001D6E5F">
            <w:pPr>
              <w:rPr>
                <w:b/>
                <w:color w:val="FFFFFF" w:themeColor="background1"/>
              </w:rPr>
            </w:pPr>
            <w:r w:rsidRPr="00DF09F2">
              <w:rPr>
                <w:b/>
                <w:color w:val="FFFFFF" w:themeColor="background1"/>
              </w:rPr>
              <w:t>Vaccine</w:t>
            </w:r>
          </w:p>
        </w:tc>
        <w:tc>
          <w:tcPr>
            <w:tcW w:w="3132" w:type="dxa"/>
            <w:shd w:val="clear" w:color="auto" w:fill="68207D"/>
          </w:tcPr>
          <w:p w14:paraId="352DFFF1" w14:textId="77777777" w:rsidR="00DF09F2" w:rsidRPr="00DF09F2" w:rsidRDefault="00DF09F2" w:rsidP="001D6E5F">
            <w:pPr>
              <w:rPr>
                <w:b/>
                <w:color w:val="FFFFFF" w:themeColor="background1"/>
              </w:rPr>
            </w:pPr>
            <w:r w:rsidRPr="00DF09F2">
              <w:rPr>
                <w:b/>
                <w:color w:val="FFFFFF" w:themeColor="background1"/>
              </w:rPr>
              <w:t>Supplier</w:t>
            </w:r>
          </w:p>
        </w:tc>
        <w:tc>
          <w:tcPr>
            <w:tcW w:w="3126" w:type="dxa"/>
            <w:shd w:val="clear" w:color="auto" w:fill="68207D"/>
          </w:tcPr>
          <w:p w14:paraId="40C0A122" w14:textId="77777777" w:rsidR="00DF09F2" w:rsidRPr="00DF09F2" w:rsidRDefault="00DF09F2" w:rsidP="001D6E5F">
            <w:pPr>
              <w:rPr>
                <w:b/>
                <w:color w:val="FFFFFF" w:themeColor="background1"/>
              </w:rPr>
            </w:pPr>
            <w:r w:rsidRPr="00DF09F2">
              <w:rPr>
                <w:b/>
                <w:color w:val="FFFFFF" w:themeColor="background1"/>
              </w:rPr>
              <w:t>Contact Details</w:t>
            </w:r>
          </w:p>
        </w:tc>
      </w:tr>
      <w:tr w:rsidR="00D348CC" w14:paraId="08F7D92B" w14:textId="77777777" w:rsidTr="00D15B5C">
        <w:tc>
          <w:tcPr>
            <w:tcW w:w="3036" w:type="dxa"/>
            <w:vMerge w:val="restart"/>
          </w:tcPr>
          <w:p w14:paraId="4866D38D" w14:textId="77777777" w:rsidR="00D348CC" w:rsidRDefault="00D348CC" w:rsidP="001D6E5F">
            <w:r>
              <w:t>Private vaccines</w:t>
            </w:r>
          </w:p>
        </w:tc>
        <w:tc>
          <w:tcPr>
            <w:tcW w:w="3132" w:type="dxa"/>
          </w:tcPr>
          <w:p w14:paraId="2BCE91CE" w14:textId="77777777" w:rsidR="00D348CC" w:rsidRDefault="00D348CC" w:rsidP="001D6E5F">
            <w:proofErr w:type="spellStart"/>
            <w:r>
              <w:t>Dorevitch</w:t>
            </w:r>
            <w:proofErr w:type="spellEnd"/>
            <w:r>
              <w:t xml:space="preserve"> Pathology</w:t>
            </w:r>
          </w:p>
        </w:tc>
        <w:tc>
          <w:tcPr>
            <w:tcW w:w="3126" w:type="dxa"/>
          </w:tcPr>
          <w:p w14:paraId="2EBC4D8D" w14:textId="77777777" w:rsidR="00D348CC" w:rsidRDefault="00D348CC" w:rsidP="001D6E5F">
            <w:r>
              <w:t>03 9244 0230</w:t>
            </w:r>
          </w:p>
        </w:tc>
      </w:tr>
      <w:tr w:rsidR="00CD63B6" w14:paraId="5655122A" w14:textId="77777777" w:rsidTr="00D15B5C">
        <w:tc>
          <w:tcPr>
            <w:tcW w:w="3036" w:type="dxa"/>
            <w:vMerge/>
          </w:tcPr>
          <w:p w14:paraId="2A79F351" w14:textId="77777777" w:rsidR="00CD63B6" w:rsidRDefault="00CD63B6" w:rsidP="001D6E5F"/>
        </w:tc>
        <w:tc>
          <w:tcPr>
            <w:tcW w:w="3132" w:type="dxa"/>
          </w:tcPr>
          <w:p w14:paraId="237836A1" w14:textId="375986FD" w:rsidR="00CD63B6" w:rsidRDefault="00CD63B6" w:rsidP="001D6E5F">
            <w:r>
              <w:t>GSK</w:t>
            </w:r>
          </w:p>
        </w:tc>
        <w:tc>
          <w:tcPr>
            <w:tcW w:w="3126" w:type="dxa"/>
          </w:tcPr>
          <w:p w14:paraId="55D48DE9" w14:textId="5ADA3434" w:rsidR="00CD63B6" w:rsidRDefault="00CD63B6" w:rsidP="001D6E5F">
            <w:r>
              <w:t>1800 077 421</w:t>
            </w:r>
          </w:p>
        </w:tc>
      </w:tr>
      <w:tr w:rsidR="00D348CC" w14:paraId="7466FA4A" w14:textId="77777777" w:rsidTr="00D15B5C">
        <w:tc>
          <w:tcPr>
            <w:tcW w:w="3036" w:type="dxa"/>
            <w:vMerge/>
          </w:tcPr>
          <w:p w14:paraId="2752E9EA" w14:textId="4039C198" w:rsidR="00D348CC" w:rsidRDefault="00D348CC" w:rsidP="001D6E5F"/>
        </w:tc>
        <w:tc>
          <w:tcPr>
            <w:tcW w:w="3132" w:type="dxa"/>
          </w:tcPr>
          <w:p w14:paraId="32E47EB0" w14:textId="0212F4CD" w:rsidR="00D348CC" w:rsidRDefault="00D348CC" w:rsidP="001D6E5F">
            <w:r>
              <w:t xml:space="preserve">Seqirus </w:t>
            </w:r>
          </w:p>
        </w:tc>
        <w:tc>
          <w:tcPr>
            <w:tcW w:w="3126" w:type="dxa"/>
          </w:tcPr>
          <w:p w14:paraId="02DD0720" w14:textId="781176FC" w:rsidR="00D348CC" w:rsidRDefault="00D348CC" w:rsidP="001D6E5F">
            <w:r>
              <w:t>03</w:t>
            </w:r>
            <w:r w:rsidRPr="00D15B5C">
              <w:t xml:space="preserve"> 9389 2000</w:t>
            </w:r>
          </w:p>
        </w:tc>
      </w:tr>
      <w:tr w:rsidR="00D348CC" w14:paraId="7F782BEB" w14:textId="77777777" w:rsidTr="00D15B5C">
        <w:tc>
          <w:tcPr>
            <w:tcW w:w="3036" w:type="dxa"/>
            <w:vMerge/>
          </w:tcPr>
          <w:p w14:paraId="2C3F684D" w14:textId="77777777" w:rsidR="00D348CC" w:rsidRDefault="00D348CC" w:rsidP="001D6E5F"/>
        </w:tc>
        <w:tc>
          <w:tcPr>
            <w:tcW w:w="3132" w:type="dxa"/>
          </w:tcPr>
          <w:p w14:paraId="179129F1" w14:textId="7C227998" w:rsidR="00D348CC" w:rsidRDefault="00D348CC" w:rsidP="001D6E5F">
            <w:r>
              <w:t>EBOS</w:t>
            </w:r>
          </w:p>
        </w:tc>
        <w:tc>
          <w:tcPr>
            <w:tcW w:w="3126" w:type="dxa"/>
          </w:tcPr>
          <w:p w14:paraId="3702BF78" w14:textId="47EE012C" w:rsidR="00D348CC" w:rsidRDefault="00D348CC" w:rsidP="001D6E5F">
            <w:r w:rsidRPr="00D15B5C">
              <w:t>1800 269 534</w:t>
            </w:r>
          </w:p>
        </w:tc>
      </w:tr>
      <w:tr w:rsidR="00D348CC" w14:paraId="05415C0C" w14:textId="77777777" w:rsidTr="00D15B5C">
        <w:tc>
          <w:tcPr>
            <w:tcW w:w="3036" w:type="dxa"/>
            <w:vMerge/>
          </w:tcPr>
          <w:p w14:paraId="600C6F6F" w14:textId="77777777" w:rsidR="00D348CC" w:rsidRDefault="00D348CC" w:rsidP="001D6E5F"/>
        </w:tc>
        <w:tc>
          <w:tcPr>
            <w:tcW w:w="3132" w:type="dxa"/>
          </w:tcPr>
          <w:p w14:paraId="581BDC0D" w14:textId="6F0AA66F" w:rsidR="00D348CC" w:rsidRDefault="00D348CC" w:rsidP="001D6E5F">
            <w:r>
              <w:t>Team Medical</w:t>
            </w:r>
          </w:p>
        </w:tc>
        <w:tc>
          <w:tcPr>
            <w:tcW w:w="3126" w:type="dxa"/>
          </w:tcPr>
          <w:p w14:paraId="3FD5B9B0" w14:textId="33BD27AB" w:rsidR="00D348CC" w:rsidRPr="00D15B5C" w:rsidRDefault="00D348CC" w:rsidP="001D6E5F">
            <w:r w:rsidRPr="00D348CC">
              <w:t>1300 22 44 50</w:t>
            </w:r>
          </w:p>
        </w:tc>
      </w:tr>
      <w:tr w:rsidR="00DF09F2" w14:paraId="25A37D80" w14:textId="77777777" w:rsidTr="00D15B5C">
        <w:tc>
          <w:tcPr>
            <w:tcW w:w="3036" w:type="dxa"/>
          </w:tcPr>
          <w:p w14:paraId="2D9CD469" w14:textId="466D12D5" w:rsidR="00DF09F2" w:rsidRDefault="00D15B5C" w:rsidP="001D6E5F">
            <w:r>
              <w:t>Government vaccines</w:t>
            </w:r>
          </w:p>
        </w:tc>
        <w:tc>
          <w:tcPr>
            <w:tcW w:w="3132" w:type="dxa"/>
          </w:tcPr>
          <w:p w14:paraId="748D7D5C" w14:textId="19C65D3E" w:rsidR="00DF09F2" w:rsidRDefault="00D15B5C" w:rsidP="001D6E5F">
            <w:proofErr w:type="spellStart"/>
            <w:r>
              <w:t>Onelink</w:t>
            </w:r>
            <w:proofErr w:type="spellEnd"/>
            <w:r>
              <w:t xml:space="preserve"> </w:t>
            </w:r>
          </w:p>
        </w:tc>
        <w:tc>
          <w:tcPr>
            <w:tcW w:w="3126" w:type="dxa"/>
          </w:tcPr>
          <w:p w14:paraId="730F1B9E" w14:textId="738CA494" w:rsidR="00DF09F2" w:rsidRDefault="00D15B5C" w:rsidP="001D6E5F">
            <w:r w:rsidRPr="00D15B5C">
              <w:t>1800 014 207</w:t>
            </w:r>
          </w:p>
        </w:tc>
      </w:tr>
      <w:tr w:rsidR="00D15B5C" w14:paraId="3405E958" w14:textId="77777777" w:rsidTr="00D15B5C">
        <w:tc>
          <w:tcPr>
            <w:tcW w:w="3036" w:type="dxa"/>
          </w:tcPr>
          <w:p w14:paraId="3793EC5A" w14:textId="695BBFF3" w:rsidR="00D15B5C" w:rsidRDefault="00D15B5C" w:rsidP="001D6E5F">
            <w:r>
              <w:t>Covid 19 vaccines</w:t>
            </w:r>
          </w:p>
        </w:tc>
        <w:tc>
          <w:tcPr>
            <w:tcW w:w="3132" w:type="dxa"/>
          </w:tcPr>
          <w:p w14:paraId="40DF0E7D" w14:textId="2A661A9E" w:rsidR="00D15B5C" w:rsidRDefault="00D15B5C" w:rsidP="001D6E5F">
            <w:r>
              <w:t>CVAS</w:t>
            </w:r>
          </w:p>
        </w:tc>
        <w:tc>
          <w:tcPr>
            <w:tcW w:w="3126" w:type="dxa"/>
          </w:tcPr>
          <w:p w14:paraId="483BAA6D" w14:textId="57D06083" w:rsidR="00D15B5C" w:rsidRPr="00D15B5C" w:rsidRDefault="00D15B5C" w:rsidP="001D6E5F">
            <w:r>
              <w:t>1800 318 208</w:t>
            </w:r>
          </w:p>
        </w:tc>
      </w:tr>
    </w:tbl>
    <w:p w14:paraId="0C127025" w14:textId="77777777" w:rsidR="008342D8" w:rsidRDefault="008342D8" w:rsidP="00E55A45"/>
    <w:p w14:paraId="3A64EA59" w14:textId="77777777" w:rsidR="00E55A45" w:rsidRDefault="00E55A45" w:rsidP="00E55A45">
      <w:r>
        <w:t>We order our publicly funded vaccine</w:t>
      </w:r>
      <w:r w:rsidR="00DF09F2">
        <w:t>s</w:t>
      </w:r>
      <w:r>
        <w:t xml:space="preserve"> through the </w:t>
      </w:r>
      <w:r w:rsidR="00EC7B53" w:rsidRPr="00EC7B53">
        <w:t>Victorian Department of Health and human services</w:t>
      </w:r>
      <w:r w:rsidRPr="00EC7B53">
        <w:t xml:space="preserve"> </w:t>
      </w:r>
      <w:r>
        <w:t xml:space="preserve">on </w:t>
      </w:r>
      <w:r w:rsidRPr="0009697F">
        <w:t>a</w:t>
      </w:r>
      <w:r w:rsidR="0009697F" w:rsidRPr="00EC7B53">
        <w:t xml:space="preserve"> </w:t>
      </w:r>
      <w:r w:rsidRPr="00EC7B53">
        <w:t>monthly</w:t>
      </w:r>
      <w:r w:rsidR="00B67BC1">
        <w:t xml:space="preserve"> basis by </w:t>
      </w:r>
      <w:r w:rsidR="00EC7B53" w:rsidRPr="00EC7B53">
        <w:t>email via orders@onlink.com.au</w:t>
      </w:r>
      <w:r w:rsidR="005975E2" w:rsidRPr="005975E2">
        <w:t>.</w:t>
      </w:r>
    </w:p>
    <w:p w14:paraId="4C7F26EE" w14:textId="77777777" w:rsidR="00005855" w:rsidRDefault="00005855" w:rsidP="00005855"/>
    <w:p w14:paraId="4505670E" w14:textId="77777777" w:rsidR="00E55A45" w:rsidRDefault="00E55A45" w:rsidP="00005855">
      <w:r>
        <w:t xml:space="preserve">When </w:t>
      </w:r>
      <w:r w:rsidR="005975E2">
        <w:t xml:space="preserve">placing an </w:t>
      </w:r>
      <w:r>
        <w:t xml:space="preserve">order, the </w:t>
      </w:r>
      <w:r w:rsidR="009757DD" w:rsidRPr="009757DD">
        <w:t>Victorian Government Department of Health</w:t>
      </w:r>
      <w:r w:rsidR="005975E2" w:rsidRPr="009757DD">
        <w:t xml:space="preserve"> </w:t>
      </w:r>
      <w:r w:rsidR="007846A1">
        <w:t xml:space="preserve">representative </w:t>
      </w:r>
      <w:r>
        <w:t>will ask:</w:t>
      </w:r>
    </w:p>
    <w:p w14:paraId="7B4F61D1" w14:textId="77777777" w:rsidR="00E55A45" w:rsidRDefault="00E55A45" w:rsidP="007846A1">
      <w:pPr>
        <w:pStyle w:val="QIPConsultingBullet1"/>
      </w:pPr>
      <w:r>
        <w:t xml:space="preserve">What is your </w:t>
      </w:r>
      <w:r w:rsidR="007846A1">
        <w:t>immunisation service provider</w:t>
      </w:r>
      <w:r>
        <w:t xml:space="preserve"> number?</w:t>
      </w:r>
    </w:p>
    <w:p w14:paraId="2F68980C" w14:textId="77777777" w:rsidR="00E55A45" w:rsidRDefault="00E55A45" w:rsidP="007846A1">
      <w:pPr>
        <w:pStyle w:val="QIPConsultingBullet1"/>
      </w:pPr>
      <w:r>
        <w:t>Have your vaccines been stored between minimum of +2°C and maximum of +8°C since your last order?</w:t>
      </w:r>
    </w:p>
    <w:p w14:paraId="5A9DC76B" w14:textId="77777777" w:rsidR="00E55A45" w:rsidRDefault="00DF09F2" w:rsidP="007846A1">
      <w:pPr>
        <w:pStyle w:val="QIPConsultingBullet1"/>
      </w:pPr>
      <w:r>
        <w:t>W</w:t>
      </w:r>
      <w:r w:rsidR="00E55A45">
        <w:t>hat quantities of each vac</w:t>
      </w:r>
      <w:r w:rsidR="00A87967">
        <w:t xml:space="preserve">cine are remaining? (i.e. </w:t>
      </w:r>
      <w:r w:rsidR="00E55A45">
        <w:t>stock on hand)</w:t>
      </w:r>
    </w:p>
    <w:p w14:paraId="71F84383" w14:textId="77777777" w:rsidR="00E55A45" w:rsidRDefault="00E55A45" w:rsidP="007846A1">
      <w:pPr>
        <w:pStyle w:val="QIPConsultingBullet1"/>
      </w:pPr>
      <w:r>
        <w:t>What is the expiry date of each vaccine?</w:t>
      </w:r>
    </w:p>
    <w:p w14:paraId="5C42EB27" w14:textId="77777777" w:rsidR="007846A1" w:rsidRDefault="007846A1" w:rsidP="00005855"/>
    <w:p w14:paraId="0E442D09" w14:textId="77777777" w:rsidR="007846A1" w:rsidRPr="009757DD" w:rsidRDefault="00E55A45" w:rsidP="007846A1">
      <w:r>
        <w:t xml:space="preserve">A distributor will deliver </w:t>
      </w:r>
      <w:r w:rsidR="003A17D2">
        <w:t xml:space="preserve">the ordered </w:t>
      </w:r>
      <w:r>
        <w:t>vaccine</w:t>
      </w:r>
      <w:r w:rsidR="003A17D2">
        <w:t>s</w:t>
      </w:r>
      <w:r>
        <w:t xml:space="preserve"> to our practice</w:t>
      </w:r>
      <w:r w:rsidR="007846A1">
        <w:t xml:space="preserve"> </w:t>
      </w:r>
      <w:r w:rsidR="00B256B2" w:rsidRPr="009757DD">
        <w:t>i</w:t>
      </w:r>
      <w:r w:rsidR="003A17D2" w:rsidRPr="009757DD">
        <w:t xml:space="preserve">n </w:t>
      </w:r>
      <w:r w:rsidR="007846A1" w:rsidRPr="009757DD">
        <w:t>refrigerated delivery trucks</w:t>
      </w:r>
      <w:r w:rsidR="005975E2" w:rsidRPr="009757DD">
        <w:t xml:space="preserve"> </w:t>
      </w:r>
      <w:r w:rsidR="00F81760" w:rsidRPr="009757DD">
        <w:t>packed in a cooler with freezer bricks, freeze indicator and dual time- temperature indicator</w:t>
      </w:r>
      <w:r w:rsidR="007846A1">
        <w:t>.</w:t>
      </w:r>
    </w:p>
    <w:p w14:paraId="68805B07" w14:textId="77777777" w:rsidR="00A628B4" w:rsidRDefault="00A628B4">
      <w:pPr>
        <w:spacing w:line="240" w:lineRule="auto"/>
        <w:contextualSpacing w:val="0"/>
        <w:rPr>
          <w:b/>
          <w:bCs/>
          <w:szCs w:val="22"/>
        </w:rPr>
      </w:pPr>
      <w:r>
        <w:br w:type="page"/>
      </w:r>
    </w:p>
    <w:p w14:paraId="1F31148E" w14:textId="77777777" w:rsidR="00E55A45" w:rsidRDefault="00E55A45" w:rsidP="00746DC8">
      <w:pPr>
        <w:pStyle w:val="QIPConsultingLvl3Heading"/>
      </w:pPr>
      <w:bookmarkStart w:id="9" w:name="_Toc77802542"/>
      <w:r>
        <w:lastRenderedPageBreak/>
        <w:t>Receiving vaccines</w:t>
      </w:r>
      <w:bookmarkEnd w:id="9"/>
    </w:p>
    <w:p w14:paraId="38EE4C79" w14:textId="77777777" w:rsidR="00A628B4" w:rsidRPr="00A628B4" w:rsidRDefault="00A628B4" w:rsidP="00A628B4"/>
    <w:p w14:paraId="28F8A356" w14:textId="77777777" w:rsidR="00221001" w:rsidRDefault="00E55A45" w:rsidP="00E55A45">
      <w:r>
        <w:t>In our practice</w:t>
      </w:r>
      <w:r w:rsidR="00F81760">
        <w:t xml:space="preserve">, </w:t>
      </w:r>
      <w:r w:rsidR="00C22B02">
        <w:t>a</w:t>
      </w:r>
      <w:r w:rsidR="00C22B02" w:rsidRPr="00C22B02">
        <w:t xml:space="preserve">ll </w:t>
      </w:r>
      <w:r w:rsidR="004F2CD0">
        <w:t>members of the practice team</w:t>
      </w:r>
      <w:r w:rsidR="00C22B02" w:rsidRPr="00C22B02">
        <w:t xml:space="preserve"> </w:t>
      </w:r>
      <w:r w:rsidR="00C22B02">
        <w:t xml:space="preserve">are educated on the urgency of </w:t>
      </w:r>
      <w:r w:rsidR="00435307">
        <w:t>undertaking the processes associated with receiving vaccines</w:t>
      </w:r>
      <w:r w:rsidR="00C22B02">
        <w:t>. V</w:t>
      </w:r>
      <w:r>
        <w:t xml:space="preserve">accines </w:t>
      </w:r>
      <w:r w:rsidR="00221001">
        <w:t xml:space="preserve">are received by </w:t>
      </w:r>
      <w:r w:rsidR="009B427D">
        <w:t xml:space="preserve">the </w:t>
      </w:r>
      <w:r w:rsidR="00221001">
        <w:t xml:space="preserve">appointed personnel </w:t>
      </w:r>
      <w:r w:rsidR="00881D73">
        <w:t>who</w:t>
      </w:r>
      <w:r w:rsidR="00221001">
        <w:t xml:space="preserve"> are responsible for:</w:t>
      </w:r>
    </w:p>
    <w:p w14:paraId="659EEADD" w14:textId="77777777" w:rsidR="00E55A45" w:rsidRDefault="00373FD9" w:rsidP="00FE23FE">
      <w:pPr>
        <w:pStyle w:val="QIPConsultingBullet1"/>
      </w:pPr>
      <w:r>
        <w:t>Signing</w:t>
      </w:r>
      <w:r w:rsidR="00E55A45">
        <w:t xml:space="preserve"> the delivery docket </w:t>
      </w:r>
      <w:r w:rsidR="00C22B02">
        <w:t>for the courier</w:t>
      </w:r>
      <w:r w:rsidR="000E00B6">
        <w:t>.</w:t>
      </w:r>
    </w:p>
    <w:p w14:paraId="1CA50B36" w14:textId="77777777" w:rsidR="00E55A45" w:rsidRDefault="00373FD9" w:rsidP="00FE23FE">
      <w:pPr>
        <w:pStyle w:val="QIPConsultingBullet1"/>
      </w:pPr>
      <w:r>
        <w:t>C</w:t>
      </w:r>
      <w:r w:rsidR="00E55A45">
        <w:t>heck</w:t>
      </w:r>
      <w:r w:rsidR="00C22B02">
        <w:t>ing</w:t>
      </w:r>
      <w:r w:rsidR="00E55A45">
        <w:t xml:space="preserve"> that the consignment is correct against the delivery invoice</w:t>
      </w:r>
      <w:r w:rsidR="00C22B02">
        <w:t>,</w:t>
      </w:r>
      <w:r w:rsidR="00E55A45">
        <w:t xml:space="preserve"> and that the va</w:t>
      </w:r>
      <w:r w:rsidR="00C22B02">
        <w:t>ccines are packed appropriately</w:t>
      </w:r>
      <w:r w:rsidR="000E00B6">
        <w:t>.</w:t>
      </w:r>
    </w:p>
    <w:p w14:paraId="02ABD1D1" w14:textId="77777777" w:rsidR="00E55A45" w:rsidRDefault="00373FD9" w:rsidP="00FE23FE">
      <w:pPr>
        <w:pStyle w:val="QIPConsultingBullet1"/>
      </w:pPr>
      <w:r>
        <w:t>U</w:t>
      </w:r>
      <w:r w:rsidR="00E55A45">
        <w:t>npack</w:t>
      </w:r>
      <w:r w:rsidR="00C22B02">
        <w:t>ing</w:t>
      </w:r>
      <w:r w:rsidR="00E55A45">
        <w:t xml:space="preserve"> the vaccine</w:t>
      </w:r>
      <w:r w:rsidR="00C22B02">
        <w:t>s</w:t>
      </w:r>
      <w:r w:rsidR="00FE23FE">
        <w:t xml:space="preserve"> </w:t>
      </w:r>
      <w:r w:rsidR="00E05C7B">
        <w:t xml:space="preserve">into the vaccine refrigerator </w:t>
      </w:r>
      <w:r w:rsidR="00FE23FE">
        <w:t>as soon as possible</w:t>
      </w:r>
      <w:r w:rsidR="000E00B6">
        <w:t>.</w:t>
      </w:r>
    </w:p>
    <w:p w14:paraId="149CDF13" w14:textId="77777777" w:rsidR="00500EE2" w:rsidRDefault="00373FD9" w:rsidP="00E55A45">
      <w:pPr>
        <w:pStyle w:val="QIPConsultingBullet1"/>
      </w:pPr>
      <w:r>
        <w:t xml:space="preserve">Checking the </w:t>
      </w:r>
      <w:r w:rsidR="00E55A45">
        <w:t>temperature indicator</w:t>
      </w:r>
      <w:r w:rsidR="00500EE2">
        <w:t>s contained within the ordered stock</w:t>
      </w:r>
      <w:r w:rsidR="00E55A45">
        <w:t xml:space="preserve"> to ensure</w:t>
      </w:r>
      <w:r w:rsidR="00FE23FE">
        <w:t xml:space="preserve"> the</w:t>
      </w:r>
      <w:r w:rsidR="00E55A45">
        <w:t xml:space="preserve"> vaccine</w:t>
      </w:r>
      <w:r w:rsidR="00FE23FE">
        <w:t xml:space="preserve">s </w:t>
      </w:r>
      <w:r w:rsidR="00500EE2">
        <w:t>have</w:t>
      </w:r>
      <w:r w:rsidR="00FE23FE">
        <w:t xml:space="preserve"> not</w:t>
      </w:r>
      <w:r w:rsidR="00E55A45">
        <w:t xml:space="preserve"> been </w:t>
      </w:r>
      <w:r w:rsidR="00500EE2">
        <w:t>compromised</w:t>
      </w:r>
      <w:r w:rsidR="00881D73">
        <w:t>.</w:t>
      </w:r>
      <w:r w:rsidR="00500EE2">
        <w:t xml:space="preserve"> </w:t>
      </w:r>
    </w:p>
    <w:p w14:paraId="61268C75" w14:textId="77777777" w:rsidR="008D68A0" w:rsidRDefault="000E00B6" w:rsidP="003C36CD">
      <w:pPr>
        <w:pStyle w:val="QIPConsultingBullet2"/>
      </w:pPr>
      <w:r>
        <w:t>heat indicator shows colour change in the centre circle of the indicator</w:t>
      </w:r>
    </w:p>
    <w:p w14:paraId="1EE749F6" w14:textId="77777777" w:rsidR="00E55A45" w:rsidRDefault="000E00B6" w:rsidP="003C36CD">
      <w:pPr>
        <w:pStyle w:val="QIPConsultingBullet2"/>
      </w:pPr>
      <w:r>
        <w:t>fr</w:t>
      </w:r>
      <w:r w:rsidR="00373FD9">
        <w:t>eeze indicator</w:t>
      </w:r>
      <w:r w:rsidR="003F3B09">
        <w:t>s</w:t>
      </w:r>
      <w:r w:rsidR="008D68A0">
        <w:t xml:space="preserve"> have colour bulbs that release a dye at or below </w:t>
      </w:r>
      <w:r w:rsidR="00E55A45">
        <w:t>0°C.</w:t>
      </w:r>
    </w:p>
    <w:p w14:paraId="2A0D1399" w14:textId="77777777" w:rsidR="003F3B09" w:rsidRDefault="003F3B09" w:rsidP="00E55A45"/>
    <w:p w14:paraId="77A93CBF" w14:textId="77777777" w:rsidR="00D04645" w:rsidRPr="00D04645" w:rsidRDefault="00E55A45" w:rsidP="00D04645">
      <w:pPr>
        <w:rPr>
          <w:lang w:val="en-US"/>
        </w:rPr>
      </w:pPr>
      <w:r>
        <w:t xml:space="preserve">If </w:t>
      </w:r>
      <w:r w:rsidR="001D6E5F">
        <w:t xml:space="preserve">there are </w:t>
      </w:r>
      <w:r>
        <w:t xml:space="preserve">any concerns about </w:t>
      </w:r>
      <w:r w:rsidR="001D6E5F">
        <w:t>the</w:t>
      </w:r>
      <w:r>
        <w:t xml:space="preserve"> vaccine</w:t>
      </w:r>
      <w:r w:rsidR="001D6E5F">
        <w:t>s</w:t>
      </w:r>
      <w:r>
        <w:t xml:space="preserve"> </w:t>
      </w:r>
      <w:r w:rsidR="001D6E5F">
        <w:t>delivered</w:t>
      </w:r>
      <w:r>
        <w:t>, the vaccines</w:t>
      </w:r>
      <w:r w:rsidR="001D6E5F">
        <w:t xml:space="preserve"> are isolated</w:t>
      </w:r>
      <w:r>
        <w:t xml:space="preserve"> in the vaccine refrigerator and contact </w:t>
      </w:r>
      <w:r w:rsidR="001D6E5F">
        <w:t>is made with</w:t>
      </w:r>
      <w:r>
        <w:t xml:space="preserve"> </w:t>
      </w:r>
      <w:r w:rsidR="00D56263" w:rsidRPr="00D56263">
        <w:t>Victorian Government Department of Health</w:t>
      </w:r>
      <w:r w:rsidR="001D6E5F" w:rsidRPr="00D56263">
        <w:t xml:space="preserve"> </w:t>
      </w:r>
      <w:r>
        <w:t xml:space="preserve">as soon as possible after receiving </w:t>
      </w:r>
      <w:r w:rsidR="001D6E5F">
        <w:t>the</w:t>
      </w:r>
      <w:r>
        <w:t xml:space="preserve"> delivery.</w:t>
      </w:r>
      <w:r w:rsidR="00D04645">
        <w:t xml:space="preserve"> </w:t>
      </w:r>
      <w:r w:rsidR="00D04645" w:rsidRPr="00D04645">
        <w:rPr>
          <w:bCs/>
          <w:lang w:val="en-US"/>
        </w:rPr>
        <w:t> For private vaccines, isolate the affected stock and notify the supplier immediately.</w:t>
      </w:r>
    </w:p>
    <w:p w14:paraId="52B59505" w14:textId="328C685E" w:rsidR="00E55A45" w:rsidRPr="00D04645" w:rsidRDefault="00E55A45" w:rsidP="00E55A45">
      <w:pPr>
        <w:rPr>
          <w:lang w:val="en-US"/>
        </w:rPr>
      </w:pPr>
    </w:p>
    <w:p w14:paraId="1B22C2C0" w14:textId="77777777" w:rsidR="00E55A45" w:rsidRDefault="00E55A45" w:rsidP="00746DC8">
      <w:pPr>
        <w:pStyle w:val="QIPConsultingLvl3Heading"/>
      </w:pPr>
      <w:bookmarkStart w:id="10" w:name="_Toc77802543"/>
      <w:r>
        <w:t>Disposal of vaccines</w:t>
      </w:r>
      <w:bookmarkEnd w:id="10"/>
    </w:p>
    <w:p w14:paraId="1F9602BD" w14:textId="77777777" w:rsidR="00A628B4" w:rsidRDefault="00A628B4" w:rsidP="005D59F6"/>
    <w:p w14:paraId="58F3CEF8" w14:textId="77777777" w:rsidR="005D59F6" w:rsidRDefault="00E55A45" w:rsidP="005D59F6">
      <w:r>
        <w:t>Discarding vaccine</w:t>
      </w:r>
      <w:r w:rsidR="001D6E5F">
        <w:t>s</w:t>
      </w:r>
      <w:r>
        <w:t xml:space="preserve"> </w:t>
      </w:r>
      <w:r w:rsidR="00E33451">
        <w:t xml:space="preserve">occurs as </w:t>
      </w:r>
      <w:r>
        <w:t xml:space="preserve">a result of </w:t>
      </w:r>
      <w:r w:rsidR="00E33451">
        <w:t>expiration</w:t>
      </w:r>
      <w:r>
        <w:t xml:space="preserve"> or </w:t>
      </w:r>
      <w:r w:rsidR="00E33451">
        <w:t xml:space="preserve">a consequence to a </w:t>
      </w:r>
      <w:r>
        <w:t>cold chain breach.</w:t>
      </w:r>
      <w:r w:rsidR="005D59F6" w:rsidRPr="005D59F6">
        <w:t xml:space="preserve"> </w:t>
      </w:r>
    </w:p>
    <w:p w14:paraId="1C57F6C8" w14:textId="77777777" w:rsidR="005D59F6" w:rsidRDefault="005D59F6" w:rsidP="005D59F6"/>
    <w:p w14:paraId="75A325B4" w14:textId="77777777" w:rsidR="005D59F6" w:rsidRDefault="005D59F6" w:rsidP="005D59F6">
      <w:r>
        <w:t xml:space="preserve">Publicly funded vaccines </w:t>
      </w:r>
      <w:r w:rsidR="009B427D">
        <w:t>are</w:t>
      </w:r>
      <w:r>
        <w:t xml:space="preserve"> only discarded on advice from </w:t>
      </w:r>
      <w:r w:rsidR="00D56263" w:rsidRPr="00D56263">
        <w:t>Victorian Government Department of Health.</w:t>
      </w:r>
    </w:p>
    <w:p w14:paraId="0EEA5C6F" w14:textId="77777777" w:rsidR="005D59F6" w:rsidRDefault="005D59F6" w:rsidP="005D59F6"/>
    <w:p w14:paraId="4FE8D37B" w14:textId="77777777" w:rsidR="005D59F6" w:rsidRDefault="005D59F6" w:rsidP="005D59F6">
      <w:r>
        <w:t xml:space="preserve">According to the </w:t>
      </w:r>
      <w:r w:rsidRPr="00901DF2">
        <w:rPr>
          <w:b/>
          <w:i/>
        </w:rPr>
        <w:t>Poisons Standard June 2017</w:t>
      </w:r>
      <w:r>
        <w:t xml:space="preserve"> (</w:t>
      </w:r>
      <w:hyperlink r:id="rId11" w:history="1">
        <w:r w:rsidRPr="00901DF2">
          <w:rPr>
            <w:rStyle w:val="Hyperlink"/>
            <w:color w:val="auto"/>
          </w:rPr>
          <w:t>www.tga.gov.au/publication/poisons-standard-susmp</w:t>
        </w:r>
      </w:hyperlink>
      <w:r>
        <w:t xml:space="preserve">), vaccines are classed as Schedule 4 </w:t>
      </w:r>
      <w:r w:rsidR="00AC3D5B">
        <w:t>and</w:t>
      </w:r>
      <w:r w:rsidR="001F5395">
        <w:t xml:space="preserve"> are</w:t>
      </w:r>
      <w:r w:rsidR="00AC3D5B">
        <w:t xml:space="preserve"> therefore </w:t>
      </w:r>
      <w:r w:rsidR="00A336DD">
        <w:t>disposed in accordance</w:t>
      </w:r>
      <w:r w:rsidR="001F5395">
        <w:t xml:space="preserve"> with our </w:t>
      </w:r>
      <w:r w:rsidR="00DB0A17">
        <w:t xml:space="preserve">practice </w:t>
      </w:r>
      <w:r w:rsidR="001F5395">
        <w:t xml:space="preserve">procedure on </w:t>
      </w:r>
      <w:r w:rsidR="003D1EE9">
        <w:t xml:space="preserve">clinical </w:t>
      </w:r>
      <w:r w:rsidR="001F5395">
        <w:t>waste management.</w:t>
      </w:r>
    </w:p>
    <w:p w14:paraId="320608A0" w14:textId="77777777" w:rsidR="00E55A45" w:rsidRDefault="00E55A45" w:rsidP="001A37CE">
      <w:pPr>
        <w:pStyle w:val="QIPConsultingLvl2Heading"/>
      </w:pPr>
      <w:bookmarkStart w:id="11" w:name="_Toc77802544"/>
      <w:r>
        <w:t>PACKING OUR VACCINE REFRIGERATOR</w:t>
      </w:r>
      <w:bookmarkEnd w:id="11"/>
    </w:p>
    <w:p w14:paraId="2C85AE07" w14:textId="77777777" w:rsidR="00E55A45" w:rsidRDefault="00E55A45" w:rsidP="00746DC8">
      <w:pPr>
        <w:pStyle w:val="QIPConsultingLvl3Heading"/>
      </w:pPr>
      <w:bookmarkStart w:id="12" w:name="_Toc77802545"/>
      <w:r>
        <w:t>Principles of packing our vaccine refrigerator</w:t>
      </w:r>
      <w:bookmarkEnd w:id="12"/>
    </w:p>
    <w:p w14:paraId="1F721C76" w14:textId="77777777" w:rsidR="00A628B4" w:rsidRDefault="00A628B4" w:rsidP="00E55A45"/>
    <w:p w14:paraId="77BA8D24" w14:textId="77777777" w:rsidR="002E51D6" w:rsidRDefault="00E55A45" w:rsidP="00E55A45">
      <w:r>
        <w:t>Correct packing of our vaccine refrigerator is essential if vaccines are to remain safe and effective. The vaccine refrigerator needs to have capacity to accommodate the maximum vaccine storage needs</w:t>
      </w:r>
      <w:r w:rsidR="009B427D">
        <w:t>,</w:t>
      </w:r>
      <w:r>
        <w:t xml:space="preserve"> including during the influenza vaccination period.</w:t>
      </w:r>
      <w:r w:rsidR="002E51D6" w:rsidRPr="002E51D6">
        <w:t xml:space="preserve"> </w:t>
      </w:r>
    </w:p>
    <w:p w14:paraId="4AC599B6" w14:textId="77777777" w:rsidR="00E55A45" w:rsidRDefault="001A3E7B" w:rsidP="00746DC8">
      <w:pPr>
        <w:pStyle w:val="QIPConsultingLvl3Heading"/>
      </w:pPr>
      <w:bookmarkStart w:id="13" w:name="_Toc77802546"/>
      <w:r>
        <w:t>Packing our</w:t>
      </w:r>
      <w:r w:rsidR="00E55A45">
        <w:t xml:space="preserve"> purpose-built vaccine refrigerator</w:t>
      </w:r>
      <w:bookmarkEnd w:id="13"/>
    </w:p>
    <w:p w14:paraId="19A6A9DF" w14:textId="77777777" w:rsidR="00A628B4" w:rsidRDefault="00A628B4" w:rsidP="00E55A45"/>
    <w:p w14:paraId="29CF7FD1" w14:textId="77777777" w:rsidR="00E55A45" w:rsidRDefault="00E55A45" w:rsidP="00E55A45">
      <w:r>
        <w:lastRenderedPageBreak/>
        <w:t xml:space="preserve">In our practice, we follow these </w:t>
      </w:r>
      <w:r w:rsidR="00525EDC">
        <w:t>steps when</w:t>
      </w:r>
      <w:r>
        <w:t xml:space="preserve"> packing our purpose-built vaccine refrigerator:</w:t>
      </w:r>
    </w:p>
    <w:p w14:paraId="18674A6C" w14:textId="77777777" w:rsidR="002E51D6" w:rsidRDefault="002E51D6" w:rsidP="002E51D6">
      <w:pPr>
        <w:pStyle w:val="QIPConsultingBullet1"/>
      </w:pPr>
      <w:r>
        <w:t>V</w:t>
      </w:r>
      <w:r w:rsidRPr="002E51D6">
        <w:t>accines</w:t>
      </w:r>
      <w:r>
        <w:t xml:space="preserve"> are stored</w:t>
      </w:r>
      <w:r w:rsidRPr="002E51D6">
        <w:t xml:space="preserve"> in their original packaging from the manufacturer </w:t>
      </w:r>
      <w:r>
        <w:t xml:space="preserve">- </w:t>
      </w:r>
      <w:r w:rsidRPr="002E51D6">
        <w:t>this helps to protect them from temperature fluctuations and ultraviolet (UV) light</w:t>
      </w:r>
      <w:r>
        <w:t>.</w:t>
      </w:r>
    </w:p>
    <w:p w14:paraId="4D9ECE60" w14:textId="77777777" w:rsidR="00E55A45" w:rsidRDefault="00E55A45" w:rsidP="00FD1A26">
      <w:pPr>
        <w:pStyle w:val="QIPConsultingBullet1"/>
      </w:pPr>
      <w:r>
        <w:t xml:space="preserve">Vaccines </w:t>
      </w:r>
      <w:r w:rsidR="00525EDC">
        <w:t>are</w:t>
      </w:r>
      <w:r>
        <w:t xml:space="preserve"> stored in shallow plastic baskets/trays</w:t>
      </w:r>
      <w:r w:rsidR="00525EDC">
        <w:t xml:space="preserve"> clearly labelled with the name of vaccine</w:t>
      </w:r>
      <w:r w:rsidR="00D41376">
        <w:t xml:space="preserve">, and </w:t>
      </w:r>
      <w:r w:rsidR="00C36DE9">
        <w:t xml:space="preserve">adequate </w:t>
      </w:r>
      <w:r w:rsidR="00DC5FC0">
        <w:t xml:space="preserve">space </w:t>
      </w:r>
      <w:r>
        <w:t xml:space="preserve">between </w:t>
      </w:r>
      <w:r w:rsidR="00DC5FC0">
        <w:t xml:space="preserve">each </w:t>
      </w:r>
      <w:r>
        <w:t>basket/tray</w:t>
      </w:r>
      <w:r w:rsidR="00DC5FC0">
        <w:t xml:space="preserve"> to allow</w:t>
      </w:r>
      <w:r w:rsidR="000E00B6">
        <w:t xml:space="preserve"> for air circulation.</w:t>
      </w:r>
    </w:p>
    <w:p w14:paraId="60601B1B" w14:textId="77777777" w:rsidR="00945830" w:rsidRDefault="00D54F54" w:rsidP="00FD1A26">
      <w:pPr>
        <w:pStyle w:val="QIPConsultingBullet1"/>
      </w:pPr>
      <w:r>
        <w:t>Vaccines are rotated so that vaccines with the short</w:t>
      </w:r>
      <w:r w:rsidR="000E00B6">
        <w:t>est expiry dates are used first.</w:t>
      </w:r>
    </w:p>
    <w:p w14:paraId="61FCB9AB" w14:textId="77777777" w:rsidR="00E55A45" w:rsidRDefault="00DC5FC0" w:rsidP="00D41376">
      <w:pPr>
        <w:pStyle w:val="QIPConsultingBullet1"/>
      </w:pPr>
      <w:r>
        <w:t>T</w:t>
      </w:r>
      <w:r w:rsidR="00E55A45">
        <w:t>here is a gap of at least 4cm between the vaccines an</w:t>
      </w:r>
      <w:r w:rsidR="000E00B6">
        <w:t>d the back of the refrigerator.</w:t>
      </w:r>
    </w:p>
    <w:p w14:paraId="376BAD50" w14:textId="77777777" w:rsidR="00D41376" w:rsidRDefault="00D41376" w:rsidP="00D41376">
      <w:pPr>
        <w:pStyle w:val="QIPConsultingBullet1"/>
      </w:pPr>
      <w:r>
        <w:t>When storing influenza vaccine</w:t>
      </w:r>
      <w:r w:rsidR="00820211">
        <w:t>s</w:t>
      </w:r>
      <w:r>
        <w:t xml:space="preserve">, vaccines for adults and </w:t>
      </w:r>
      <w:r w:rsidR="00820211">
        <w:t xml:space="preserve">vaccines </w:t>
      </w:r>
      <w:r>
        <w:t xml:space="preserve">children under </w:t>
      </w:r>
      <w:r w:rsidR="006008AE">
        <w:t>five (</w:t>
      </w:r>
      <w:r>
        <w:t>5</w:t>
      </w:r>
      <w:r w:rsidR="006008AE">
        <w:t>)</w:t>
      </w:r>
      <w:r>
        <w:t xml:space="preserve"> years of age </w:t>
      </w:r>
      <w:r w:rsidR="00820211">
        <w:t xml:space="preserve">are separated, clearly labelled </w:t>
      </w:r>
      <w:r>
        <w:t>and store</w:t>
      </w:r>
      <w:r w:rsidR="00820211">
        <w:t>d</w:t>
      </w:r>
      <w:r>
        <w:t xml:space="preserve"> in sepa</w:t>
      </w:r>
      <w:r w:rsidR="000E00B6">
        <w:t>rate areas of the refrigerator.</w:t>
      </w:r>
    </w:p>
    <w:p w14:paraId="38E4A7E3" w14:textId="77777777" w:rsidR="00D41376" w:rsidRDefault="00820211" w:rsidP="00D41376">
      <w:pPr>
        <w:pStyle w:val="QIPConsultingBullet1"/>
      </w:pPr>
      <w:r>
        <w:t>P</w:t>
      </w:r>
      <w:r w:rsidR="00D41376">
        <w:t>rivately purchased vaccines are clearly marked and separated from the Nationa</w:t>
      </w:r>
      <w:r w:rsidR="000E00B6">
        <w:t>l Immunisation Program vaccines.</w:t>
      </w:r>
    </w:p>
    <w:p w14:paraId="3709706E" w14:textId="77777777" w:rsidR="00E55A45" w:rsidRDefault="00E55A45" w:rsidP="00FD1A26">
      <w:pPr>
        <w:pStyle w:val="QIPConsultingBullet1"/>
      </w:pPr>
      <w:r>
        <w:t xml:space="preserve">If there is a small amount of stock in the refrigerator, cooled bottles of water or refrigerated ice packs/gel packs </w:t>
      </w:r>
      <w:r w:rsidR="00664582">
        <w:t xml:space="preserve">are placed in the unused space </w:t>
      </w:r>
      <w:r>
        <w:t xml:space="preserve">to help </w:t>
      </w:r>
      <w:r w:rsidR="000E00B6">
        <w:t>stabilise the temperature.</w:t>
      </w:r>
    </w:p>
    <w:p w14:paraId="002AF1F3" w14:textId="77777777" w:rsidR="00E55A45" w:rsidRDefault="00E55A45" w:rsidP="00FD1A26">
      <w:pPr>
        <w:pStyle w:val="QIPConsultingBullet1"/>
      </w:pPr>
      <w:r>
        <w:t xml:space="preserve">The refrigerator is used exclusively for the storage of vaccines. Medications requiring refrigeration may also be stored providing there is sufficient space. It is </w:t>
      </w:r>
      <w:r w:rsidR="000E00B6">
        <w:t>not used to store food or drink.</w:t>
      </w:r>
    </w:p>
    <w:p w14:paraId="0A909D6B" w14:textId="77777777" w:rsidR="00820211" w:rsidRDefault="00664582" w:rsidP="00820211">
      <w:pPr>
        <w:pStyle w:val="QIPConsultingBullet1"/>
      </w:pPr>
      <w:r>
        <w:t>A</w:t>
      </w:r>
      <w:r w:rsidR="00820211">
        <w:t xml:space="preserve"> sticker </w:t>
      </w:r>
      <w:r>
        <w:t xml:space="preserve">is placed </w:t>
      </w:r>
      <w:r w:rsidR="00820211">
        <w:t>on the refrigerator door reminding GPs and staff to o</w:t>
      </w:r>
      <w:r w:rsidR="000E00B6">
        <w:t>nly open the door when required.</w:t>
      </w:r>
    </w:p>
    <w:p w14:paraId="68F3D6CE" w14:textId="77777777" w:rsidR="00102C6E" w:rsidRDefault="00D00301" w:rsidP="00102C6E">
      <w:pPr>
        <w:pStyle w:val="QIPConsultingBullet1"/>
      </w:pPr>
      <w:r>
        <w:t>A</w:t>
      </w:r>
      <w:r w:rsidR="00E55A45">
        <w:t xml:space="preserve"> warning sticker </w:t>
      </w:r>
      <w:r>
        <w:t xml:space="preserve">is placed </w:t>
      </w:r>
      <w:r w:rsidR="00E55A45">
        <w:t xml:space="preserve">above the refrigerator power source </w:t>
      </w:r>
      <w:r w:rsidR="000E00B6">
        <w:t>stating “DO NOT TURN POWER OFF”.</w:t>
      </w:r>
    </w:p>
    <w:p w14:paraId="6D84893F" w14:textId="77777777" w:rsidR="00102C6E" w:rsidRDefault="00102C6E" w:rsidP="00102C6E">
      <w:pPr>
        <w:pStyle w:val="QIPConsultingBullet1"/>
        <w:numPr>
          <w:ilvl w:val="0"/>
          <w:numId w:val="0"/>
        </w:numPr>
        <w:ind w:left="1080"/>
      </w:pPr>
    </w:p>
    <w:p w14:paraId="10922070" w14:textId="77777777" w:rsidR="00E55A45" w:rsidRDefault="00E55A45" w:rsidP="001A37CE">
      <w:pPr>
        <w:pStyle w:val="QIPConsultingLvl2Heading"/>
      </w:pPr>
      <w:bookmarkStart w:id="14" w:name="_Toc77802547"/>
      <w:r>
        <w:t>CHECKING AND RECORDING THE VACCINE REFRIGERATOR TEMPERATURE</w:t>
      </w:r>
      <w:bookmarkEnd w:id="14"/>
    </w:p>
    <w:p w14:paraId="50F3278D" w14:textId="77777777" w:rsidR="00E55A45" w:rsidRDefault="00E55A45" w:rsidP="00746DC8">
      <w:pPr>
        <w:pStyle w:val="QIPConsultingLvl3Heading"/>
      </w:pPr>
      <w:bookmarkStart w:id="15" w:name="_Toc77802548"/>
      <w:r>
        <w:t>Principles of monitoring our vaccine refrigerator</w:t>
      </w:r>
      <w:bookmarkEnd w:id="15"/>
    </w:p>
    <w:p w14:paraId="1B413546" w14:textId="77777777" w:rsidR="00A628B4" w:rsidRDefault="00A628B4" w:rsidP="00E55A45"/>
    <w:p w14:paraId="2FA58B3C" w14:textId="77777777" w:rsidR="00E55A45" w:rsidRDefault="00E55A45" w:rsidP="00E55A45">
      <w:r>
        <w:t>Checking and recording the minimum and maximum temperature of the vaccine refrigerator is an essential element of ensuring that vaccines remain safe and effective. Checking and</w:t>
      </w:r>
      <w:r w:rsidR="006006C0">
        <w:t xml:space="preserve"> recording </w:t>
      </w:r>
      <w:r>
        <w:t>temperatures before using vaccine</w:t>
      </w:r>
      <w:r w:rsidR="006006C0">
        <w:t>s</w:t>
      </w:r>
      <w:r>
        <w:t xml:space="preserve"> enables the identification of problems before </w:t>
      </w:r>
      <w:r w:rsidR="006006C0">
        <w:t>a vaccine</w:t>
      </w:r>
      <w:r>
        <w:t xml:space="preserve"> is given.</w:t>
      </w:r>
    </w:p>
    <w:p w14:paraId="7CDB373D" w14:textId="77777777" w:rsidR="00E55A45" w:rsidRDefault="00E55A45" w:rsidP="00E55A45"/>
    <w:p w14:paraId="00E31314" w14:textId="77777777" w:rsidR="00E55A45" w:rsidRDefault="00E55A45" w:rsidP="00E55A45">
      <w:r>
        <w:t xml:space="preserve">Twice daily </w:t>
      </w:r>
      <w:r w:rsidR="006006C0">
        <w:t xml:space="preserve">temperature </w:t>
      </w:r>
      <w:r>
        <w:t>check</w:t>
      </w:r>
      <w:r w:rsidR="006006C0">
        <w:t>ing</w:t>
      </w:r>
      <w:r>
        <w:t xml:space="preserve"> give</w:t>
      </w:r>
      <w:r w:rsidR="000D418F">
        <w:t>s</w:t>
      </w:r>
      <w:r>
        <w:t xml:space="preserve"> a better indication of any problems in the refrigerator’s function and temperature fluctuations over the course of the day</w:t>
      </w:r>
      <w:r w:rsidR="005C6D6A">
        <w:t>; h</w:t>
      </w:r>
      <w:r>
        <w:t>owever, the temperature needs to be viewed and considered every time the refrigerator is opened.</w:t>
      </w:r>
    </w:p>
    <w:p w14:paraId="225F99BE" w14:textId="77777777" w:rsidR="00FD1A26" w:rsidRDefault="00FD1A26" w:rsidP="00E55A45"/>
    <w:p w14:paraId="4899DFB2" w14:textId="77777777" w:rsidR="00E55A45" w:rsidRDefault="00E55A45" w:rsidP="00E55A45">
      <w:r>
        <w:t xml:space="preserve">In addition to </w:t>
      </w:r>
      <w:r w:rsidR="000C3292">
        <w:t xml:space="preserve">the twice </w:t>
      </w:r>
      <w:r>
        <w:t xml:space="preserve">daily monitoring and recording </w:t>
      </w:r>
      <w:r w:rsidR="000C3292">
        <w:t>of the vaccine refrigerator</w:t>
      </w:r>
      <w:r>
        <w:t xml:space="preserve"> temperature</w:t>
      </w:r>
      <w:r w:rsidR="000C3292">
        <w:t xml:space="preserve"> when our practice is open</w:t>
      </w:r>
      <w:r>
        <w:t>, our practice</w:t>
      </w:r>
      <w:r w:rsidR="0089044F">
        <w:t xml:space="preserve"> </w:t>
      </w:r>
      <w:r>
        <w:t>ensures safe and effective vaccines by:</w:t>
      </w:r>
    </w:p>
    <w:p w14:paraId="5227948E" w14:textId="77777777" w:rsidR="00E55A45" w:rsidRDefault="00E55A45" w:rsidP="00874326">
      <w:pPr>
        <w:pStyle w:val="QIPConsultingBullet1"/>
      </w:pPr>
      <w:r>
        <w:t>Check</w:t>
      </w:r>
      <w:r w:rsidR="0089044F">
        <w:t>ing</w:t>
      </w:r>
      <w:r>
        <w:t xml:space="preserve"> minimum/maximum temperatures</w:t>
      </w:r>
    </w:p>
    <w:p w14:paraId="537AE87F" w14:textId="77777777" w:rsidR="00E55A45" w:rsidRDefault="001B15A4" w:rsidP="003C36CD">
      <w:pPr>
        <w:pStyle w:val="QIPConsultingBullet2"/>
      </w:pPr>
      <w:r>
        <w:t>on receipt of vaccines</w:t>
      </w:r>
    </w:p>
    <w:p w14:paraId="2D3632F8" w14:textId="77777777" w:rsidR="00E85D7E" w:rsidRDefault="001B15A4" w:rsidP="003C36CD">
      <w:pPr>
        <w:pStyle w:val="QIPConsultingBullet2"/>
      </w:pPr>
      <w:r>
        <w:t>hourly during outreach clinics,</w:t>
      </w:r>
    </w:p>
    <w:p w14:paraId="134E1DFA" w14:textId="77777777" w:rsidR="00E55A45" w:rsidRDefault="001B15A4" w:rsidP="003C36CD">
      <w:pPr>
        <w:pStyle w:val="QIPConsultingBullet2"/>
      </w:pPr>
      <w:r>
        <w:t>following a power failure</w:t>
      </w:r>
    </w:p>
    <w:p w14:paraId="36E0B70B" w14:textId="77777777" w:rsidR="00E55A45" w:rsidRDefault="00E55A45" w:rsidP="003C36CD">
      <w:pPr>
        <w:pStyle w:val="QIPConsultingBullet2"/>
      </w:pPr>
      <w:r>
        <w:t xml:space="preserve">every time </w:t>
      </w:r>
      <w:r w:rsidR="000C3292">
        <w:t>the refrigerator door is opened</w:t>
      </w:r>
      <w:r w:rsidR="001B15A4">
        <w:t>.</w:t>
      </w:r>
    </w:p>
    <w:p w14:paraId="65DAF5D0" w14:textId="77777777" w:rsidR="00E55A45" w:rsidRDefault="000C3292" w:rsidP="00874326">
      <w:pPr>
        <w:pStyle w:val="QIPConsultingBullet1"/>
      </w:pPr>
      <w:r>
        <w:lastRenderedPageBreak/>
        <w:t>R</w:t>
      </w:r>
      <w:r w:rsidR="00E55A45">
        <w:t>ecord</w:t>
      </w:r>
      <w:r>
        <w:t>ing</w:t>
      </w:r>
      <w:r w:rsidR="00E55A45">
        <w:t xml:space="preserve"> </w:t>
      </w:r>
      <w:r w:rsidR="00266E73">
        <w:t xml:space="preserve">in the temperature </w:t>
      </w:r>
      <w:r w:rsidR="00E565B8">
        <w:t xml:space="preserve">log </w:t>
      </w:r>
      <w:r w:rsidR="00E55A45">
        <w:t>comments and action</w:t>
      </w:r>
      <w:r w:rsidR="00E565B8">
        <w:t>s</w:t>
      </w:r>
      <w:r w:rsidR="00E55A45">
        <w:t xml:space="preserve"> taken </w:t>
      </w:r>
      <w:r w:rsidR="00E565B8">
        <w:t>when</w:t>
      </w:r>
      <w:r w:rsidR="00E55A45">
        <w:t xml:space="preserve"> the</w:t>
      </w:r>
      <w:r w:rsidR="00E565B8">
        <w:t xml:space="preserve"> </w:t>
      </w:r>
      <w:r w:rsidR="00E55A45">
        <w:t xml:space="preserve">temperature </w:t>
      </w:r>
      <w:r w:rsidR="00E565B8">
        <w:t>is recorded outside the r</w:t>
      </w:r>
      <w:r w:rsidR="00E55A45">
        <w:t>eco</w:t>
      </w:r>
      <w:r w:rsidR="00E565B8">
        <w:t>mmended range of +2°C and +8°C (</w:t>
      </w:r>
      <w:r w:rsidR="00E55A45">
        <w:t>e.g. restocking</w:t>
      </w:r>
      <w:r w:rsidR="00E565B8">
        <w:t>)</w:t>
      </w:r>
      <w:r w:rsidR="00E55A45">
        <w:t>.</w:t>
      </w:r>
    </w:p>
    <w:p w14:paraId="1C151E15" w14:textId="77777777" w:rsidR="00E55A45" w:rsidRDefault="00874326" w:rsidP="00874326">
      <w:pPr>
        <w:pStyle w:val="QIPConsultingBullet1"/>
      </w:pPr>
      <w:r>
        <w:t>R</w:t>
      </w:r>
      <w:r w:rsidR="00E55A45">
        <w:t>eset</w:t>
      </w:r>
      <w:r>
        <w:t>ting</w:t>
      </w:r>
      <w:r w:rsidR="00E55A45">
        <w:t xml:space="preserve"> the thermometer </w:t>
      </w:r>
      <w:r>
        <w:t xml:space="preserve">only after </w:t>
      </w:r>
      <w:r w:rsidR="00E55A45">
        <w:t xml:space="preserve">temperatures </w:t>
      </w:r>
      <w:r w:rsidR="00266E73">
        <w:t>have</w:t>
      </w:r>
      <w:r w:rsidR="00E55A45">
        <w:t xml:space="preserve"> been recorded.</w:t>
      </w:r>
    </w:p>
    <w:p w14:paraId="712FC638" w14:textId="77777777" w:rsidR="00E55A45" w:rsidRDefault="00874326" w:rsidP="00874326">
      <w:pPr>
        <w:pStyle w:val="QIPConsultingBullet1"/>
      </w:pPr>
      <w:r>
        <w:t xml:space="preserve">Maintaining a </w:t>
      </w:r>
      <w:r w:rsidR="00266E73">
        <w:t xml:space="preserve">separate temperature </w:t>
      </w:r>
      <w:r w:rsidR="00E55A45">
        <w:t>log for each vaccine refrigerator in the practice.</w:t>
      </w:r>
    </w:p>
    <w:p w14:paraId="50D45432" w14:textId="77777777" w:rsidR="00C97D3A" w:rsidRDefault="00C97D3A" w:rsidP="00C97D3A"/>
    <w:p w14:paraId="7CAED3C2" w14:textId="77777777" w:rsidR="00E55A45" w:rsidRDefault="00E55A45" w:rsidP="00746DC8">
      <w:pPr>
        <w:pStyle w:val="QIPConsultingLvl3Heading"/>
      </w:pPr>
      <w:bookmarkStart w:id="16" w:name="_Toc77802549"/>
      <w:r>
        <w:t>Monitoring vaccines using a data logger</w:t>
      </w:r>
      <w:bookmarkEnd w:id="16"/>
    </w:p>
    <w:p w14:paraId="59FEB242" w14:textId="77777777" w:rsidR="00A628B4" w:rsidRDefault="00A628B4" w:rsidP="00E55A45"/>
    <w:p w14:paraId="1B0986B0" w14:textId="77777777" w:rsidR="00E55A45" w:rsidRDefault="007C2BA1" w:rsidP="00E55A45">
      <w:r>
        <w:t>In our practice</w:t>
      </w:r>
      <w:r w:rsidR="00E55A45">
        <w:t>, we follow this procedure for checking and recording the temperature of our vaccine refrigerator:</w:t>
      </w:r>
    </w:p>
    <w:p w14:paraId="5780D950" w14:textId="77777777" w:rsidR="00633CAA" w:rsidRDefault="00633CAA" w:rsidP="00E55A45"/>
    <w:p w14:paraId="051DC7EE" w14:textId="77777777" w:rsidR="00E55A45" w:rsidRPr="00633CAA" w:rsidRDefault="00E55A45" w:rsidP="003C36CD">
      <w:pPr>
        <w:pStyle w:val="QIPConsultingNumberBullets"/>
        <w:numPr>
          <w:ilvl w:val="0"/>
          <w:numId w:val="34"/>
        </w:numPr>
        <w:ind w:left="340" w:hanging="340"/>
      </w:pPr>
      <w:r w:rsidRPr="00633CAA">
        <w:t>At the beginning of the first session (</w:t>
      </w:r>
      <w:r w:rsidR="007C2BA1" w:rsidRPr="00633CAA">
        <w:t>i</w:t>
      </w:r>
      <w:r w:rsidR="002257EB">
        <w:t>.</w:t>
      </w:r>
      <w:r w:rsidR="007C2BA1" w:rsidRPr="00633CAA">
        <w:t>e</w:t>
      </w:r>
      <w:r w:rsidR="002257EB">
        <w:t>.</w:t>
      </w:r>
      <w:r w:rsidR="007C2BA1" w:rsidRPr="00633CAA">
        <w:t xml:space="preserve"> </w:t>
      </w:r>
      <w:r w:rsidRPr="00633CAA">
        <w:t xml:space="preserve">at </w:t>
      </w:r>
      <w:r w:rsidR="007C2BA1" w:rsidRPr="00633CAA">
        <w:t xml:space="preserve">the </w:t>
      </w:r>
      <w:r w:rsidRPr="00633CAA">
        <w:t xml:space="preserve">start of </w:t>
      </w:r>
      <w:r w:rsidR="009F7668" w:rsidRPr="00633CAA">
        <w:t xml:space="preserve">the </w:t>
      </w:r>
      <w:r w:rsidRPr="00633CAA">
        <w:t>business</w:t>
      </w:r>
      <w:r w:rsidR="009F7668" w:rsidRPr="00633CAA">
        <w:t xml:space="preserve"> day</w:t>
      </w:r>
      <w:r w:rsidRPr="00633CAA">
        <w:t>)</w:t>
      </w:r>
    </w:p>
    <w:p w14:paraId="628B9E38" w14:textId="77777777" w:rsidR="00E55A45" w:rsidRDefault="00E55A45" w:rsidP="009F7668">
      <w:pPr>
        <w:pStyle w:val="QIPConsultingBullet1"/>
      </w:pPr>
      <w:r>
        <w:t>Download the readings of the data logger.</w:t>
      </w:r>
    </w:p>
    <w:p w14:paraId="2141C35B" w14:textId="77777777" w:rsidR="00E55A45" w:rsidRDefault="00E55A45" w:rsidP="009F7668">
      <w:pPr>
        <w:pStyle w:val="QIPConsultingBullet1"/>
      </w:pPr>
      <w:r>
        <w:t>Check both the minimum (MIN) and maximum (MAX) temperatures.</w:t>
      </w:r>
    </w:p>
    <w:p w14:paraId="72F03AF2" w14:textId="77777777" w:rsidR="00D56263" w:rsidRDefault="00D56263" w:rsidP="00D56263">
      <w:pPr>
        <w:pStyle w:val="QIPConsultingBullet1"/>
      </w:pPr>
      <w:r w:rsidRPr="003C36CD">
        <w:t>Record the date, time, the minimum and maximum temperature and your initials on the temperature chart or log.</w:t>
      </w:r>
    </w:p>
    <w:p w14:paraId="05123B4C" w14:textId="77777777" w:rsidR="00633CAA" w:rsidRPr="00910459" w:rsidRDefault="00E55A45" w:rsidP="003C36CD">
      <w:pPr>
        <w:pStyle w:val="QIPConsultingNumberBullets"/>
      </w:pPr>
      <w:r w:rsidRPr="00633CAA">
        <w:t>At the end of the last session (</w:t>
      </w:r>
      <w:r w:rsidR="009F7668" w:rsidRPr="00633CAA">
        <w:t>i</w:t>
      </w:r>
      <w:r w:rsidR="002257EB">
        <w:t>.</w:t>
      </w:r>
      <w:r w:rsidR="009F7668" w:rsidRPr="00633CAA">
        <w:t>e</w:t>
      </w:r>
      <w:r w:rsidR="002257EB">
        <w:t>.</w:t>
      </w:r>
      <w:r w:rsidR="009F7668" w:rsidRPr="00633CAA">
        <w:t xml:space="preserve"> </w:t>
      </w:r>
      <w:r w:rsidRPr="00633CAA">
        <w:t>at</w:t>
      </w:r>
      <w:r w:rsidR="009F7668" w:rsidRPr="00633CAA">
        <w:t xml:space="preserve"> the</w:t>
      </w:r>
      <w:r w:rsidRPr="00633CAA">
        <w:t xml:space="preserve"> close of</w:t>
      </w:r>
      <w:r w:rsidR="009F7668" w:rsidRPr="005A55CB">
        <w:t xml:space="preserve"> the</w:t>
      </w:r>
      <w:r w:rsidRPr="005A55CB">
        <w:t xml:space="preserve"> business</w:t>
      </w:r>
      <w:r w:rsidR="009F7668" w:rsidRPr="00910459">
        <w:t xml:space="preserve"> day)</w:t>
      </w:r>
    </w:p>
    <w:p w14:paraId="27797CF2" w14:textId="77777777" w:rsidR="00E55A45" w:rsidRDefault="00E55A45" w:rsidP="00AD25E8">
      <w:pPr>
        <w:pStyle w:val="QIPConsultingBullet1"/>
      </w:pPr>
      <w:r>
        <w:t>Download the readings of the data logger.</w:t>
      </w:r>
    </w:p>
    <w:p w14:paraId="7ABB1B70" w14:textId="77777777" w:rsidR="00E55A45" w:rsidRDefault="00E55A45" w:rsidP="00AD25E8">
      <w:pPr>
        <w:pStyle w:val="QIPConsultingBullet1"/>
      </w:pPr>
      <w:r>
        <w:t>Check both the minimum (MIN) and maximum (MAX) temperatures.</w:t>
      </w:r>
    </w:p>
    <w:p w14:paraId="77189B7C" w14:textId="77777777" w:rsidR="00D56263" w:rsidRPr="003C36CD" w:rsidRDefault="00D56263" w:rsidP="00D56263">
      <w:pPr>
        <w:pStyle w:val="QIPConsultingBullet1"/>
      </w:pPr>
      <w:r w:rsidRPr="003C36CD">
        <w:t>Record the date, time, the minimum and maximum temperature and your initials on the temperature chart or log.</w:t>
      </w:r>
    </w:p>
    <w:p w14:paraId="0611D15F" w14:textId="77777777" w:rsidR="00AD25E8" w:rsidRPr="005A55CB" w:rsidRDefault="00AD25E8" w:rsidP="00AD25E8">
      <w:pPr>
        <w:pStyle w:val="QIPConsultingNumberBullets"/>
      </w:pPr>
      <w:r w:rsidRPr="005A55CB">
        <w:t xml:space="preserve">If the vaccine refrigerator temperatures have been recorded outside the recommended range of </w:t>
      </w:r>
      <w:r w:rsidR="00C44820" w:rsidRPr="005A55CB">
        <w:t>+2°C and +8°C</w:t>
      </w:r>
      <w:r w:rsidR="005B4A16" w:rsidRPr="005A55CB">
        <w:t xml:space="preserve">, follow the process outlined in </w:t>
      </w:r>
      <w:r w:rsidR="005B4A16" w:rsidRPr="005A55CB">
        <w:rPr>
          <w:i/>
        </w:rPr>
        <w:t>Action in the event of a cold chain breach.</w:t>
      </w:r>
    </w:p>
    <w:p w14:paraId="7499DD96" w14:textId="77777777" w:rsidR="00E55A45" w:rsidRDefault="00E55A45" w:rsidP="001A37CE">
      <w:pPr>
        <w:pStyle w:val="QIPConsultingLvl2Heading"/>
      </w:pPr>
      <w:bookmarkStart w:id="17" w:name="_Toc77802550"/>
      <w:r>
        <w:t>MANAGEMENT OF COLD CHAIN PROBLEMS</w:t>
      </w:r>
      <w:bookmarkEnd w:id="17"/>
    </w:p>
    <w:p w14:paraId="4DD6A68C" w14:textId="77777777" w:rsidR="00E55A45" w:rsidRDefault="00E55A45" w:rsidP="00746DC8">
      <w:pPr>
        <w:pStyle w:val="QIPConsultingLvl3Heading"/>
      </w:pPr>
      <w:bookmarkStart w:id="18" w:name="_Toc77802551"/>
      <w:r>
        <w:t>Planning and prevention</w:t>
      </w:r>
      <w:bookmarkEnd w:id="18"/>
    </w:p>
    <w:p w14:paraId="3EC027CB" w14:textId="77777777" w:rsidR="00A628B4" w:rsidRDefault="00A628B4" w:rsidP="00E55A45"/>
    <w:p w14:paraId="6CC375E7" w14:textId="77777777" w:rsidR="00E55A45" w:rsidRDefault="00E55A45" w:rsidP="00E55A45">
      <w:r>
        <w:t xml:space="preserve">Cold chain problems can take many shapes and forms such as inadequate equipment and processes, incorrect packing of the vaccine refrigerator, </w:t>
      </w:r>
      <w:r w:rsidR="008342F6">
        <w:t xml:space="preserve">inadequate training for </w:t>
      </w:r>
      <w:r>
        <w:t xml:space="preserve">staff involved in </w:t>
      </w:r>
      <w:r w:rsidR="007B2C9F">
        <w:t>cold chain</w:t>
      </w:r>
      <w:r>
        <w:t xml:space="preserve"> management, vaccine</w:t>
      </w:r>
      <w:r w:rsidR="008342F6">
        <w:t>s</w:t>
      </w:r>
      <w:r>
        <w:t xml:space="preserve"> </w:t>
      </w:r>
      <w:r w:rsidR="00940754">
        <w:t xml:space="preserve">inadvertently </w:t>
      </w:r>
      <w:r>
        <w:t>left out of the refrigerator,</w:t>
      </w:r>
      <w:r w:rsidR="00940754">
        <w:t xml:space="preserve"> </w:t>
      </w:r>
      <w:r>
        <w:t>refrigerator accidentally turned off or unplugged, power failure, load shedding of electricity</w:t>
      </w:r>
      <w:r w:rsidR="00940754">
        <w:t>,</w:t>
      </w:r>
      <w:r>
        <w:t xml:space="preserve"> and </w:t>
      </w:r>
      <w:r w:rsidR="00567D8F">
        <w:t xml:space="preserve">significant weather events such as </w:t>
      </w:r>
      <w:r>
        <w:t>cyclones and floods. All of these events can lead to a cold chain breach.</w:t>
      </w:r>
    </w:p>
    <w:p w14:paraId="218F12FC" w14:textId="77777777" w:rsidR="00E55A45" w:rsidRDefault="00E55A45" w:rsidP="00E55A45"/>
    <w:p w14:paraId="08D80EF7" w14:textId="77777777" w:rsidR="00E55A45" w:rsidRDefault="00E55A45" w:rsidP="00E55A45">
      <w:r>
        <w:t>In our practice, we have put the following measures in place to prevent</w:t>
      </w:r>
      <w:r w:rsidR="00940754">
        <w:t>,</w:t>
      </w:r>
      <w:r>
        <w:t xml:space="preserve"> wherever possible</w:t>
      </w:r>
      <w:r w:rsidR="00940754">
        <w:t>,</w:t>
      </w:r>
      <w:r>
        <w:t xml:space="preserve"> a cold chain breach:</w:t>
      </w:r>
    </w:p>
    <w:p w14:paraId="63C2BCCC" w14:textId="77777777" w:rsidR="00E55A45" w:rsidRDefault="00E55A45" w:rsidP="00940754">
      <w:pPr>
        <w:pStyle w:val="QIPConsultingBullet1"/>
      </w:pPr>
      <w:r>
        <w:t>Simple, routine processes established.</w:t>
      </w:r>
    </w:p>
    <w:p w14:paraId="40D1B840" w14:textId="77777777" w:rsidR="00E55A45" w:rsidRDefault="00E55A45" w:rsidP="00940754">
      <w:pPr>
        <w:pStyle w:val="QIPConsultingBullet1"/>
      </w:pPr>
      <w:r>
        <w:t xml:space="preserve">Written protocols developed on safe and effective </w:t>
      </w:r>
      <w:r w:rsidR="006C3359">
        <w:t>cold chain</w:t>
      </w:r>
      <w:r>
        <w:t xml:space="preserve"> management.</w:t>
      </w:r>
    </w:p>
    <w:p w14:paraId="4896366F" w14:textId="77777777" w:rsidR="00E55A45" w:rsidRDefault="00E55A45" w:rsidP="00940754">
      <w:pPr>
        <w:pStyle w:val="QIPConsultingBullet1"/>
      </w:pPr>
      <w:r>
        <w:t xml:space="preserve">Staff involved in </w:t>
      </w:r>
      <w:r w:rsidR="006C3359">
        <w:t>cold chain</w:t>
      </w:r>
      <w:r>
        <w:t xml:space="preserve"> management receive</w:t>
      </w:r>
      <w:r w:rsidR="006C3359">
        <w:t xml:space="preserve"> adequate</w:t>
      </w:r>
      <w:r>
        <w:t xml:space="preserve"> training and understand the cold chain and its importance.</w:t>
      </w:r>
    </w:p>
    <w:p w14:paraId="45B3093B" w14:textId="77777777" w:rsidR="00E55A45" w:rsidRDefault="00E55A45" w:rsidP="00940754">
      <w:pPr>
        <w:pStyle w:val="QIPConsultingBullet1"/>
      </w:pPr>
      <w:r>
        <w:lastRenderedPageBreak/>
        <w:t xml:space="preserve">Appropriate vaccine refrigerator and monitoring equipment </w:t>
      </w:r>
      <w:r w:rsidR="006C3359">
        <w:t>is</w:t>
      </w:r>
      <w:r>
        <w:t xml:space="preserve"> utilised.</w:t>
      </w:r>
    </w:p>
    <w:p w14:paraId="0075EC29" w14:textId="77777777" w:rsidR="00E55A45" w:rsidRDefault="00E55A45" w:rsidP="00940754">
      <w:pPr>
        <w:pStyle w:val="QIPConsultingBullet1"/>
      </w:pPr>
      <w:r>
        <w:t>Processes are in place for ordering and receiving vaccines.</w:t>
      </w:r>
    </w:p>
    <w:p w14:paraId="46F19E8F" w14:textId="77777777" w:rsidR="00E55A45" w:rsidRDefault="00E55A45" w:rsidP="00940754">
      <w:pPr>
        <w:pStyle w:val="QIPConsultingBullet1"/>
      </w:pPr>
      <w:r>
        <w:t>Processes are in place for safe disposal of vaccines.</w:t>
      </w:r>
    </w:p>
    <w:p w14:paraId="3E5CC099" w14:textId="77777777" w:rsidR="00E55A45" w:rsidRDefault="00E55A45" w:rsidP="00940754">
      <w:pPr>
        <w:pStyle w:val="QIPConsultingBullet1"/>
      </w:pPr>
      <w:r>
        <w:t>The vaccine refrigerator is packed in accordance with best practice guidelines.</w:t>
      </w:r>
    </w:p>
    <w:p w14:paraId="07557B10" w14:textId="77777777" w:rsidR="00E55A45" w:rsidRDefault="00E55A45" w:rsidP="00940754">
      <w:pPr>
        <w:pStyle w:val="QIPConsultingBullet1"/>
      </w:pPr>
      <w:r>
        <w:t xml:space="preserve">The temperature of </w:t>
      </w:r>
      <w:r w:rsidR="006C3359">
        <w:t xml:space="preserve">the </w:t>
      </w:r>
      <w:r>
        <w:t>vaccines is monitored and recorded in accordance with best practice guidelines.</w:t>
      </w:r>
    </w:p>
    <w:p w14:paraId="755EC13E" w14:textId="77777777" w:rsidR="00E55A45" w:rsidRDefault="00E55A45" w:rsidP="00940754">
      <w:pPr>
        <w:pStyle w:val="QIPConsultingBullet1"/>
      </w:pPr>
      <w:r>
        <w:t xml:space="preserve">Processes </w:t>
      </w:r>
      <w:r w:rsidR="006C3359">
        <w:t xml:space="preserve">are </w:t>
      </w:r>
      <w:r>
        <w:t>in place for managing a power failure.</w:t>
      </w:r>
    </w:p>
    <w:p w14:paraId="4F285CB6" w14:textId="77777777" w:rsidR="00E55A45" w:rsidRDefault="006C3359" w:rsidP="00940754">
      <w:pPr>
        <w:pStyle w:val="QIPConsultingBullet1"/>
      </w:pPr>
      <w:r>
        <w:t>Equipment and processes are in place for packing</w:t>
      </w:r>
      <w:r w:rsidR="00E55A45">
        <w:t xml:space="preserve"> a portable cooler.</w:t>
      </w:r>
    </w:p>
    <w:p w14:paraId="5A798F40" w14:textId="77777777" w:rsidR="00E55A45" w:rsidRDefault="00E55A45" w:rsidP="00940754">
      <w:pPr>
        <w:pStyle w:val="QIPConsultingBullet1"/>
      </w:pPr>
      <w:r>
        <w:t xml:space="preserve">Processes </w:t>
      </w:r>
      <w:r w:rsidR="006C3359">
        <w:t xml:space="preserve">are </w:t>
      </w:r>
      <w:r>
        <w:t>in place for maintenance of the vaccine refrigerator and</w:t>
      </w:r>
      <w:r w:rsidR="006C3359">
        <w:t xml:space="preserve"> of the</w:t>
      </w:r>
      <w:r>
        <w:t xml:space="preserve"> monitoring equipment.</w:t>
      </w:r>
    </w:p>
    <w:p w14:paraId="047981FD" w14:textId="77777777" w:rsidR="00940754" w:rsidRDefault="006C3359" w:rsidP="00940754">
      <w:pPr>
        <w:pStyle w:val="QIPConsultingBullet1"/>
      </w:pPr>
      <w:r>
        <w:t xml:space="preserve">A cold chain </w:t>
      </w:r>
      <w:r w:rsidR="00E55A45">
        <w:t>manag</w:t>
      </w:r>
      <w:r w:rsidR="00940754">
        <w:t xml:space="preserve">ement </w:t>
      </w:r>
      <w:r>
        <w:t>self-</w:t>
      </w:r>
      <w:r w:rsidR="00940754">
        <w:t>audit</w:t>
      </w:r>
      <w:r>
        <w:t xml:space="preserve"> is conducted</w:t>
      </w:r>
      <w:r w:rsidR="00940754">
        <w:t xml:space="preserve"> on an annual basis.</w:t>
      </w:r>
    </w:p>
    <w:p w14:paraId="447C846D" w14:textId="77777777" w:rsidR="00E55A45" w:rsidRDefault="006C3359" w:rsidP="00940754">
      <w:pPr>
        <w:pStyle w:val="QIPConsultingBullet1"/>
      </w:pPr>
      <w:r>
        <w:t>C</w:t>
      </w:r>
      <w:r w:rsidR="00E55A45">
        <w:t>old chain risk management planning</w:t>
      </w:r>
      <w:r>
        <w:t xml:space="preserve"> is undertaken</w:t>
      </w:r>
      <w:r w:rsidR="00E55A45">
        <w:t>.</w:t>
      </w:r>
    </w:p>
    <w:p w14:paraId="77F1284E" w14:textId="77777777" w:rsidR="00E55A45" w:rsidRDefault="00662407" w:rsidP="00940754">
      <w:pPr>
        <w:pStyle w:val="QIPConsultingBullet1"/>
      </w:pPr>
      <w:r>
        <w:t>A</w:t>
      </w:r>
      <w:r w:rsidR="00E55A45">
        <w:t xml:space="preserve"> review </w:t>
      </w:r>
      <w:r>
        <w:t xml:space="preserve">of </w:t>
      </w:r>
      <w:r w:rsidR="00E55A45">
        <w:t>processes in the event that a cold chain problem occurs.</w:t>
      </w:r>
    </w:p>
    <w:p w14:paraId="79A428F3" w14:textId="77777777" w:rsidR="007B2C9F" w:rsidRDefault="007B2C9F" w:rsidP="007B2C9F"/>
    <w:p w14:paraId="29C3F2C8" w14:textId="77777777" w:rsidR="00E55A45" w:rsidRDefault="00E55A45" w:rsidP="00746DC8">
      <w:pPr>
        <w:pStyle w:val="QIPConsultingLvl3Heading"/>
      </w:pPr>
      <w:bookmarkStart w:id="19" w:name="_Toc77802552"/>
      <w:r>
        <w:t xml:space="preserve">Managing a power failure </w:t>
      </w:r>
      <w:r w:rsidR="007B2C9F">
        <w:t>with</w:t>
      </w:r>
      <w:r>
        <w:t xml:space="preserve"> a purpose-built vaccine refrigerator</w:t>
      </w:r>
      <w:bookmarkEnd w:id="19"/>
    </w:p>
    <w:p w14:paraId="5D45A9E9" w14:textId="77777777" w:rsidR="00A628B4" w:rsidRDefault="00A628B4" w:rsidP="00E55A45"/>
    <w:p w14:paraId="549445E1" w14:textId="1DA36A97" w:rsidR="00E55A45" w:rsidRDefault="00E55A45" w:rsidP="00E55A45">
      <w:r>
        <w:t xml:space="preserve">Purpose-built vaccine refrigerators (particularly those with glass doors) may lose their chill quicker than a domestic refrigerator, often </w:t>
      </w:r>
      <w:r w:rsidR="003A4E79">
        <w:t>in as a little as 20</w:t>
      </w:r>
      <w:r w:rsidR="00910459">
        <w:t xml:space="preserve"> to</w:t>
      </w:r>
      <w:r w:rsidR="00D04645">
        <w:t xml:space="preserve"> </w:t>
      </w:r>
      <w:r w:rsidR="003A4E79">
        <w:t xml:space="preserve">30 minutes. </w:t>
      </w:r>
      <w:r>
        <w:t xml:space="preserve">According to </w:t>
      </w:r>
      <w:r w:rsidR="003A4E79">
        <w:t>our refrigerator</w:t>
      </w:r>
      <w:r w:rsidR="00D56263">
        <w:t xml:space="preserve"> and back up battery</w:t>
      </w:r>
      <w:r>
        <w:t xml:space="preserve"> manufacturer, our practice’s purpose-built vaccine refrigerator</w:t>
      </w:r>
      <w:r w:rsidR="00D56263">
        <w:t xml:space="preserve"> linking with UPS back up batteries</w:t>
      </w:r>
      <w:r>
        <w:t xml:space="preserve"> is able to maintain a temperature of +2°C and +8°C in the event of a power failure for </w:t>
      </w:r>
      <w:r w:rsidR="00D56263" w:rsidRPr="00D56263">
        <w:t>up to 20 hours</w:t>
      </w:r>
    </w:p>
    <w:p w14:paraId="5749BAB4" w14:textId="77777777" w:rsidR="00E55A45" w:rsidRDefault="00E55A45" w:rsidP="00E55A45"/>
    <w:p w14:paraId="428C6FCB" w14:textId="77777777" w:rsidR="00910459" w:rsidRDefault="00910459" w:rsidP="00E55A45"/>
    <w:p w14:paraId="20A9A7DF" w14:textId="77777777" w:rsidR="00E55A45" w:rsidRDefault="00E55A45" w:rsidP="00E55A45">
      <w:r>
        <w:t>In our practice, we follow this procedure in the event of a power failure during business hours:</w:t>
      </w:r>
    </w:p>
    <w:p w14:paraId="2799E9C9" w14:textId="77777777" w:rsidR="00E55A45" w:rsidRPr="00910459" w:rsidRDefault="00E55A45" w:rsidP="003C36CD">
      <w:pPr>
        <w:pStyle w:val="QIPConsultingNumberBullets"/>
        <w:numPr>
          <w:ilvl w:val="0"/>
          <w:numId w:val="8"/>
        </w:numPr>
        <w:ind w:left="340" w:hanging="340"/>
      </w:pPr>
      <w:r w:rsidRPr="00910459">
        <w:t>Investigate t</w:t>
      </w:r>
      <w:r w:rsidR="001B15A4" w:rsidRPr="00A830B1">
        <w:t>he reason for the power failure</w:t>
      </w:r>
      <w:r w:rsidR="00921C6D">
        <w:t>.</w:t>
      </w:r>
    </w:p>
    <w:p w14:paraId="56AA7A57" w14:textId="77777777" w:rsidR="00E55A45" w:rsidRDefault="00E55A45" w:rsidP="00CB7AD4">
      <w:pPr>
        <w:pStyle w:val="QIPConsultingBullet1"/>
      </w:pPr>
      <w:r>
        <w:t xml:space="preserve">If it is a power cut, </w:t>
      </w:r>
      <w:r w:rsidR="00CB7AD4">
        <w:t>tele</w:t>
      </w:r>
      <w:r>
        <w:t>phone the utility company to ascertain approximately how long the power will be interrupted.</w:t>
      </w:r>
    </w:p>
    <w:p w14:paraId="65244FE4" w14:textId="77777777" w:rsidR="00E55A45" w:rsidRDefault="00E55A45" w:rsidP="00CB7AD4">
      <w:pPr>
        <w:pStyle w:val="QIPConsultingBullet1"/>
      </w:pPr>
      <w:r>
        <w:t>If a safety switch (Residual Current Device) has tripped, reset it. If it trips again, contact an electrician.</w:t>
      </w:r>
    </w:p>
    <w:p w14:paraId="3D19DA6F" w14:textId="77777777" w:rsidR="00D56263" w:rsidRDefault="00D56263" w:rsidP="00D56263">
      <w:pPr>
        <w:pStyle w:val="QIPConsultingNumberBullets"/>
        <w:numPr>
          <w:ilvl w:val="0"/>
          <w:numId w:val="0"/>
        </w:numPr>
      </w:pPr>
    </w:p>
    <w:p w14:paraId="23DDB0CA" w14:textId="77777777" w:rsidR="00E55A45" w:rsidRDefault="00E55A45" w:rsidP="003C36CD">
      <w:pPr>
        <w:pStyle w:val="QIPConsultingNumberBullets"/>
        <w:numPr>
          <w:ilvl w:val="0"/>
          <w:numId w:val="8"/>
        </w:numPr>
        <w:ind w:left="340" w:hanging="340"/>
      </w:pPr>
      <w:r>
        <w:t xml:space="preserve">Frequently monitor the </w:t>
      </w:r>
      <w:r w:rsidR="00D56263">
        <w:t xml:space="preserve">remaining time of the UPS back up battery. </w:t>
      </w:r>
    </w:p>
    <w:p w14:paraId="0AD3EE68" w14:textId="77777777" w:rsidR="00D56263" w:rsidRDefault="00D56263" w:rsidP="00D56263">
      <w:pPr>
        <w:pStyle w:val="QIPConsultingNumberBullets"/>
        <w:numPr>
          <w:ilvl w:val="0"/>
          <w:numId w:val="8"/>
        </w:numPr>
        <w:ind w:left="340" w:hanging="340"/>
      </w:pPr>
      <w:r>
        <w:t>Frequently monitor the temperature of the refrigerator.</w:t>
      </w:r>
    </w:p>
    <w:p w14:paraId="7F6DC805" w14:textId="77777777" w:rsidR="00E55A45" w:rsidRDefault="00E55FE3" w:rsidP="003C36CD">
      <w:pPr>
        <w:pStyle w:val="QIPConsultingNumberBullets"/>
        <w:numPr>
          <w:ilvl w:val="0"/>
          <w:numId w:val="8"/>
        </w:numPr>
        <w:ind w:left="340" w:hanging="340"/>
      </w:pPr>
      <w:r>
        <w:t>As</w:t>
      </w:r>
      <w:r w:rsidR="00E55A45">
        <w:t xml:space="preserve"> purpose-built vaccine </w:t>
      </w:r>
      <w:r>
        <w:t>refrigerators can</w:t>
      </w:r>
      <w:r w:rsidR="00E55A45">
        <w:t xml:space="preserve"> warm quickly </w:t>
      </w:r>
      <w:r w:rsidR="00D56263">
        <w:t>once back up batteries run flat</w:t>
      </w:r>
      <w:r>
        <w:t xml:space="preserve">, add </w:t>
      </w:r>
      <w:r w:rsidR="00E55A45">
        <w:t>cooled water bottles or refrigerated ice packs/gel packs to the vaccine refrigerator to help keep it cool.</w:t>
      </w:r>
    </w:p>
    <w:p w14:paraId="319F6985" w14:textId="77777777" w:rsidR="00E55A45" w:rsidRDefault="0094763A" w:rsidP="003C36CD">
      <w:pPr>
        <w:pStyle w:val="QIPConsultingNumberBullets"/>
        <w:numPr>
          <w:ilvl w:val="0"/>
          <w:numId w:val="8"/>
        </w:numPr>
        <w:ind w:left="340" w:hanging="340"/>
      </w:pPr>
      <w:r>
        <w:t>Use a</w:t>
      </w:r>
      <w:r w:rsidR="00E55A45">
        <w:t xml:space="preserve">n alternative means of vaccine storage </w:t>
      </w:r>
      <w:r>
        <w:t xml:space="preserve">(such </w:t>
      </w:r>
      <w:r w:rsidR="00E55A45">
        <w:t>as a cooler, frozen ice packs/gel packs and insulating material</w:t>
      </w:r>
      <w:r>
        <w:t>) where required</w:t>
      </w:r>
      <w:r w:rsidR="00443E06">
        <w:t>.</w:t>
      </w:r>
    </w:p>
    <w:p w14:paraId="4B9FD6FA" w14:textId="77777777" w:rsidR="00E55A45" w:rsidRDefault="0094763A" w:rsidP="003C36CD">
      <w:pPr>
        <w:pStyle w:val="QIPConsultingNumberBullets"/>
        <w:numPr>
          <w:ilvl w:val="0"/>
          <w:numId w:val="8"/>
        </w:numPr>
        <w:ind w:left="340" w:hanging="340"/>
      </w:pPr>
      <w:r>
        <w:t>Where</w:t>
      </w:r>
      <w:r w:rsidR="00E55A45">
        <w:t xml:space="preserve"> the vaccines are transferred to a portable cooler, continue to monitor the temperature of the vaccines by placing the thermometer probe inside a vaccine box inside the cooler. </w:t>
      </w:r>
      <w:r w:rsidR="000924B3">
        <w:t>M</w:t>
      </w:r>
      <w:r w:rsidR="00E55A45">
        <w:t xml:space="preserve">onitoring occurs </w:t>
      </w:r>
      <w:r w:rsidR="000924B3">
        <w:t>every 15 minutes for the first two</w:t>
      </w:r>
      <w:r w:rsidR="00E55A45">
        <w:t xml:space="preserve"> </w:t>
      </w:r>
      <w:r w:rsidR="00143A17">
        <w:t xml:space="preserve">(2) </w:t>
      </w:r>
      <w:r w:rsidR="00E55A45">
        <w:t xml:space="preserve">hours as freezing is most likely to occur during this period. Following </w:t>
      </w:r>
      <w:r w:rsidR="000924B3">
        <w:t>the initial two</w:t>
      </w:r>
      <w:r w:rsidR="00E55A45">
        <w:t xml:space="preserve"> hour period, </w:t>
      </w:r>
      <w:r w:rsidR="000924B3">
        <w:t xml:space="preserve">the cooler is </w:t>
      </w:r>
      <w:r w:rsidR="00E55A45">
        <w:t>monitor</w:t>
      </w:r>
      <w:r w:rsidR="000924B3">
        <w:t>ed</w:t>
      </w:r>
      <w:r w:rsidR="00E55A45">
        <w:t xml:space="preserve"> every</w:t>
      </w:r>
      <w:r w:rsidR="000924B3">
        <w:t xml:space="preserve"> hour. </w:t>
      </w:r>
      <w:r w:rsidR="00443E06">
        <w:t>R</w:t>
      </w:r>
      <w:r w:rsidR="000D6BD1">
        <w:t xml:space="preserve">efer to the processes outlined in </w:t>
      </w:r>
      <w:r w:rsidR="000D6BD1" w:rsidRPr="000924B3">
        <w:rPr>
          <w:i/>
        </w:rPr>
        <w:t>Packing a portable cooler</w:t>
      </w:r>
      <w:r w:rsidR="00443E06">
        <w:rPr>
          <w:i/>
        </w:rPr>
        <w:t xml:space="preserve"> </w:t>
      </w:r>
      <w:r w:rsidR="00443E06">
        <w:t>contained in this document</w:t>
      </w:r>
      <w:r w:rsidR="000D6BD1">
        <w:rPr>
          <w:i/>
        </w:rPr>
        <w:t>.</w:t>
      </w:r>
    </w:p>
    <w:p w14:paraId="4E070F7C" w14:textId="77777777" w:rsidR="00E55A45" w:rsidRDefault="00E55A45" w:rsidP="00E55A45"/>
    <w:p w14:paraId="7FE9D9A4" w14:textId="77777777" w:rsidR="00ED00C6" w:rsidRDefault="00ED00C6" w:rsidP="00ED00C6">
      <w:r>
        <w:t>IMPORTANT: Depending on the circumstances of a power failure, ice packs/gel packs may not be given adequate conditioning time prior to packing a portable cooler. In these instances, additional insulating material is used to protect the vaccines, and the portable cooler monitored closely.</w:t>
      </w:r>
    </w:p>
    <w:p w14:paraId="494F615D" w14:textId="77777777" w:rsidR="0000479F" w:rsidRDefault="0000479F" w:rsidP="00E55A45"/>
    <w:p w14:paraId="0556FF23" w14:textId="77777777" w:rsidR="00E55A45" w:rsidRDefault="00E55A45" w:rsidP="00746DC8">
      <w:pPr>
        <w:pStyle w:val="QIPConsultingLvl3Heading"/>
      </w:pPr>
      <w:bookmarkStart w:id="20" w:name="_Toc77802553"/>
      <w:r>
        <w:t>Action in the event of a cold chain breach</w:t>
      </w:r>
      <w:bookmarkEnd w:id="20"/>
    </w:p>
    <w:p w14:paraId="758686BA" w14:textId="77777777" w:rsidR="00E55A45" w:rsidRDefault="00E55A45" w:rsidP="00E55A45"/>
    <w:p w14:paraId="44EB836F" w14:textId="77777777" w:rsidR="00E55A45" w:rsidRPr="00FE7347" w:rsidRDefault="00ED00C6" w:rsidP="0096330D">
      <w:r>
        <w:t>The</w:t>
      </w:r>
      <w:r w:rsidR="00E55A45">
        <w:t xml:space="preserve"> </w:t>
      </w:r>
      <w:r w:rsidR="00E55A45" w:rsidRPr="009B2226">
        <w:rPr>
          <w:b/>
          <w:i/>
        </w:rPr>
        <w:t xml:space="preserve">National Vaccine Storage Guidelines: Strive for </w:t>
      </w:r>
      <w:r w:rsidRPr="009B2226">
        <w:rPr>
          <w:b/>
          <w:i/>
        </w:rPr>
        <w:t>5</w:t>
      </w:r>
      <w:r>
        <w:t xml:space="preserve"> defines </w:t>
      </w:r>
      <w:r w:rsidR="00E55A45">
        <w:t xml:space="preserve">a cold chain breach </w:t>
      </w:r>
      <w:r w:rsidR="0096330D">
        <w:t xml:space="preserve">as </w:t>
      </w:r>
      <w:r w:rsidR="0096330D" w:rsidRPr="0096330D">
        <w:rPr>
          <w:i/>
        </w:rPr>
        <w:t>exposure of vaccines to temperatures outside the recommende</w:t>
      </w:r>
      <w:r w:rsidR="0096330D">
        <w:rPr>
          <w:i/>
        </w:rPr>
        <w:t>d range of +2°C to +8°C (excluding</w:t>
      </w:r>
      <w:r w:rsidR="0096330D" w:rsidRPr="0096330D">
        <w:rPr>
          <w:i/>
        </w:rPr>
        <w:t xml:space="preserve"> fluctuations up to +12°C, lasting no longer than 15 minutes, when stock taking or restocking</w:t>
      </w:r>
      <w:r w:rsidR="0096330D">
        <w:rPr>
          <w:i/>
        </w:rPr>
        <w:t>)</w:t>
      </w:r>
      <w:r w:rsidR="0096330D" w:rsidRPr="0096330D">
        <w:rPr>
          <w:i/>
        </w:rPr>
        <w:t>.</w:t>
      </w:r>
    </w:p>
    <w:p w14:paraId="1A1E0887" w14:textId="77777777" w:rsidR="00E55A45" w:rsidRDefault="00E55A45" w:rsidP="00E55A45"/>
    <w:p w14:paraId="0D39D64C" w14:textId="77777777" w:rsidR="00E55A45" w:rsidRDefault="00E55A45" w:rsidP="00E55A45">
      <w:r>
        <w:t>Cold chain breaches left unidentified and untreated can have serious implications – especially when it involves informing people that they</w:t>
      </w:r>
      <w:r w:rsidR="009B2226">
        <w:t>,</w:t>
      </w:r>
      <w:r>
        <w:t xml:space="preserve"> or their child</w:t>
      </w:r>
      <w:r w:rsidR="009B2226">
        <w:t>,</w:t>
      </w:r>
      <w:r>
        <w:t xml:space="preserve"> may have received an ineffective vaccine and will require re</w:t>
      </w:r>
      <w:r w:rsidR="009B2226">
        <w:t>-</w:t>
      </w:r>
      <w:r>
        <w:t>vaccination.</w:t>
      </w:r>
    </w:p>
    <w:p w14:paraId="7EDEDE5F" w14:textId="77777777" w:rsidR="00E55A45" w:rsidRDefault="00E55A45" w:rsidP="00E55A45"/>
    <w:p w14:paraId="4705EEA1" w14:textId="77777777" w:rsidR="00E55A45" w:rsidRDefault="00E55A45" w:rsidP="00E55A45">
      <w:r>
        <w:t>In our practice, we follow this procedure in the event of a cold chain breach:</w:t>
      </w:r>
      <w:r w:rsidR="005A55CB">
        <w:br/>
      </w:r>
    </w:p>
    <w:p w14:paraId="49A063BD" w14:textId="77777777" w:rsidR="00A0118E" w:rsidRPr="00A01977" w:rsidRDefault="00A0118E" w:rsidP="003C36CD">
      <w:pPr>
        <w:pStyle w:val="QIPConsultingNumberBullets"/>
        <w:numPr>
          <w:ilvl w:val="0"/>
          <w:numId w:val="10"/>
        </w:numPr>
        <w:ind w:left="340" w:hanging="340"/>
      </w:pPr>
      <w:r w:rsidRPr="00A01977">
        <w:t xml:space="preserve">Immediately isolate the vaccines and label </w:t>
      </w:r>
      <w:r>
        <w:t>‘</w:t>
      </w:r>
      <w:r w:rsidRPr="00A0118E">
        <w:rPr>
          <w:b/>
          <w:color w:val="FF0000"/>
        </w:rPr>
        <w:t>Do not use</w:t>
      </w:r>
      <w:r>
        <w:t>‘</w:t>
      </w:r>
      <w:r w:rsidRPr="00A45795">
        <w:t>.</w:t>
      </w:r>
    </w:p>
    <w:p w14:paraId="291F2DEA" w14:textId="77777777" w:rsidR="00A0118E" w:rsidRPr="00A01977" w:rsidRDefault="00A0118E" w:rsidP="00967551">
      <w:pPr>
        <w:pStyle w:val="QIPConsultingNumberBullets"/>
        <w:numPr>
          <w:ilvl w:val="0"/>
          <w:numId w:val="10"/>
        </w:numPr>
        <w:ind w:left="426"/>
      </w:pPr>
      <w:r w:rsidRPr="00A01977">
        <w:t>Keep</w:t>
      </w:r>
      <w:r w:rsidRPr="00A0118E">
        <w:t xml:space="preserve"> </w:t>
      </w:r>
      <w:r w:rsidRPr="00A01977">
        <w:t>vaccines</w:t>
      </w:r>
      <w:r w:rsidRPr="00A0118E">
        <w:t xml:space="preserve"> </w:t>
      </w:r>
      <w:r w:rsidRPr="00A01977">
        <w:t>refrigera</w:t>
      </w:r>
      <w:r w:rsidRPr="00A0118E">
        <w:t>t</w:t>
      </w:r>
      <w:r w:rsidRPr="00A01977">
        <w:t>ed</w:t>
      </w:r>
      <w:r w:rsidRPr="00A0118E">
        <w:t xml:space="preserve"> </w:t>
      </w:r>
      <w:r w:rsidRPr="00A01977">
        <w:t>between</w:t>
      </w:r>
      <w:r w:rsidRPr="00A0118E">
        <w:t xml:space="preserve"> </w:t>
      </w:r>
      <w:r w:rsidRPr="00A01977">
        <w:t>+</w:t>
      </w:r>
      <w:r w:rsidRPr="00A0118E">
        <w:t>2</w:t>
      </w:r>
      <w:r w:rsidRPr="00A01977">
        <w:t>°C</w:t>
      </w:r>
      <w:r w:rsidRPr="00A0118E">
        <w:t xml:space="preserve"> </w:t>
      </w:r>
      <w:r w:rsidRPr="00A01977">
        <w:t>and</w:t>
      </w:r>
      <w:r w:rsidRPr="00A0118E">
        <w:t xml:space="preserve"> </w:t>
      </w:r>
      <w:r w:rsidRPr="00A01977">
        <w:t>+8°C.</w:t>
      </w:r>
    </w:p>
    <w:p w14:paraId="2C314532" w14:textId="77777777" w:rsidR="00A0118E" w:rsidRPr="00D56263" w:rsidRDefault="00A0118E" w:rsidP="003C36CD">
      <w:pPr>
        <w:pStyle w:val="QIPConsultingNumberBullets"/>
        <w:numPr>
          <w:ilvl w:val="0"/>
          <w:numId w:val="9"/>
        </w:numPr>
        <w:ind w:left="340" w:hanging="340"/>
        <w:rPr>
          <w:szCs w:val="22"/>
        </w:rPr>
      </w:pPr>
      <w:r w:rsidRPr="00A01977">
        <w:t>Contact</w:t>
      </w:r>
      <w:r w:rsidRPr="00A0118E">
        <w:t xml:space="preserve"> </w:t>
      </w:r>
      <w:r w:rsidRPr="00A01977">
        <w:t>the</w:t>
      </w:r>
      <w:r w:rsidRPr="00A0118E">
        <w:t xml:space="preserve"> </w:t>
      </w:r>
      <w:r w:rsidR="00D56263" w:rsidRPr="00D56263">
        <w:rPr>
          <w:szCs w:val="22"/>
        </w:rPr>
        <w:t xml:space="preserve">Victorian Government </w:t>
      </w:r>
      <w:r w:rsidR="00D56263">
        <w:t xml:space="preserve">Department of </w:t>
      </w:r>
      <w:r w:rsidR="00D56263" w:rsidRPr="00D56263">
        <w:rPr>
          <w:szCs w:val="22"/>
        </w:rPr>
        <w:t xml:space="preserve">Health </w:t>
      </w:r>
      <w:r w:rsidRPr="00D56263">
        <w:rPr>
          <w:szCs w:val="22"/>
        </w:rPr>
        <w:t>as soon as possible during business hours and have important details on hand including:</w:t>
      </w:r>
    </w:p>
    <w:p w14:paraId="79386B2C" w14:textId="77777777" w:rsidR="00A0118E" w:rsidRDefault="00A0118E" w:rsidP="00A0118E">
      <w:pPr>
        <w:pStyle w:val="QIPConsultingBullet1"/>
      </w:pPr>
      <w:r>
        <w:t xml:space="preserve">The practice’s </w:t>
      </w:r>
      <w:r w:rsidRPr="007B32CE">
        <w:t xml:space="preserve">immunisation service provider number </w:t>
      </w:r>
    </w:p>
    <w:p w14:paraId="0474794A" w14:textId="77777777" w:rsidR="00A0118E" w:rsidRPr="00A01977" w:rsidRDefault="00A0118E" w:rsidP="00A0118E">
      <w:pPr>
        <w:pStyle w:val="QIPConsultingBullet1"/>
      </w:pPr>
      <w:r w:rsidRPr="00A01977">
        <w:t>Date and time of the breach</w:t>
      </w:r>
    </w:p>
    <w:p w14:paraId="035DBA91" w14:textId="77777777" w:rsidR="00A0118E" w:rsidRPr="00A01977" w:rsidRDefault="00A0118E" w:rsidP="00A0118E">
      <w:pPr>
        <w:pStyle w:val="QIPConsultingBullet1"/>
      </w:pPr>
      <w:r w:rsidRPr="00A01977">
        <w:t>The type of refrigerator in which the vaccines are stored (i</w:t>
      </w:r>
      <w:r w:rsidR="00F5149D">
        <w:t>.</w:t>
      </w:r>
      <w:r w:rsidRPr="00A01977">
        <w:t>e</w:t>
      </w:r>
      <w:r w:rsidR="00F5149D">
        <w:t>.</w:t>
      </w:r>
      <w:r w:rsidRPr="00A01977">
        <w:t xml:space="preserve"> purpose-built or domestic)</w:t>
      </w:r>
    </w:p>
    <w:p w14:paraId="3DCB065F" w14:textId="77777777" w:rsidR="00A0118E" w:rsidRPr="00D56263" w:rsidRDefault="00D56263" w:rsidP="00A0118E">
      <w:pPr>
        <w:pStyle w:val="QIPConsultingBullet1"/>
      </w:pPr>
      <w:r w:rsidRPr="00D56263">
        <w:t>D</w:t>
      </w:r>
      <w:r w:rsidR="00A0118E" w:rsidRPr="00D56263">
        <w:t xml:space="preserve">ownload </w:t>
      </w:r>
      <w:r w:rsidRPr="00D56263">
        <w:t>the</w:t>
      </w:r>
      <w:r w:rsidR="00A0118E" w:rsidRPr="00D56263">
        <w:t xml:space="preserve"> data logger to indicate the temperature range during the breach period</w:t>
      </w:r>
    </w:p>
    <w:p w14:paraId="30C03F1B" w14:textId="77777777" w:rsidR="00A0118E" w:rsidRPr="00D3721E" w:rsidRDefault="00A0118E" w:rsidP="00A0118E">
      <w:pPr>
        <w:pStyle w:val="QIPConsultingBullet1"/>
      </w:pPr>
      <w:r w:rsidRPr="00D3721E">
        <w:t>Minimum and maximum temperature reading</w:t>
      </w:r>
    </w:p>
    <w:p w14:paraId="5A41CB6B" w14:textId="77777777" w:rsidR="00A0118E" w:rsidRPr="00D3721E" w:rsidRDefault="00A0118E" w:rsidP="00A0118E">
      <w:pPr>
        <w:pStyle w:val="QIPConsultingBullet1"/>
      </w:pPr>
      <w:r w:rsidRPr="00D3721E">
        <w:t>Are cold chain monitors (CCMs) stored with the vaccines? If ‘yes’, be ready to report the reading when the breach was noticed</w:t>
      </w:r>
    </w:p>
    <w:p w14:paraId="2925B531" w14:textId="77777777" w:rsidR="00A0118E" w:rsidRPr="00D3721E" w:rsidRDefault="00A0118E" w:rsidP="00A0118E">
      <w:pPr>
        <w:pStyle w:val="QIPConsultingBullet1"/>
      </w:pPr>
      <w:r w:rsidRPr="00D3721E">
        <w:t>Length of time the refrigerator temperature was outside +2°C and +8°C</w:t>
      </w:r>
    </w:p>
    <w:p w14:paraId="26A4F32B" w14:textId="77777777" w:rsidR="00A0118E" w:rsidRDefault="00A0118E" w:rsidP="00A0118E">
      <w:pPr>
        <w:pStyle w:val="QIPConsultingBullet1"/>
      </w:pPr>
      <w:r w:rsidRPr="00D3721E">
        <w:t>Position of the temperature probe and vaccines in the refrigerator</w:t>
      </w:r>
    </w:p>
    <w:p w14:paraId="21116E59" w14:textId="77777777" w:rsidR="00A0118E" w:rsidRPr="00D3721E" w:rsidRDefault="00A0118E" w:rsidP="00A0118E">
      <w:pPr>
        <w:pStyle w:val="QIPConsultingBullet1"/>
      </w:pPr>
      <w:r w:rsidRPr="00D3721E">
        <w:t>Has the vaccine refrigerator had any maintenance issues recently?</w:t>
      </w:r>
    </w:p>
    <w:p w14:paraId="34C308E0" w14:textId="77777777" w:rsidR="00A0118E" w:rsidRPr="00D3721E" w:rsidRDefault="00A0118E" w:rsidP="00A0118E">
      <w:pPr>
        <w:pStyle w:val="QIPConsultingBullet1"/>
      </w:pPr>
      <w:r>
        <w:t>Period</w:t>
      </w:r>
      <w:r w:rsidRPr="00D3721E">
        <w:t xml:space="preserve"> of time that the</w:t>
      </w:r>
      <w:r>
        <w:t>se problems have been occurring</w:t>
      </w:r>
    </w:p>
    <w:p w14:paraId="39384A39" w14:textId="77777777" w:rsidR="00A0118E" w:rsidRPr="00D3721E" w:rsidRDefault="00A0118E" w:rsidP="00A0118E">
      <w:pPr>
        <w:pStyle w:val="QIPConsultingBullet1"/>
      </w:pPr>
      <w:r w:rsidRPr="00D3721E">
        <w:t>Type and number of vaccines in current stock</w:t>
      </w:r>
    </w:p>
    <w:p w14:paraId="3F84462C" w14:textId="77777777" w:rsidR="00A0118E" w:rsidRPr="00D3721E" w:rsidRDefault="00A0118E" w:rsidP="00A0118E">
      <w:pPr>
        <w:pStyle w:val="QIPConsultingBullet1"/>
      </w:pPr>
      <w:r w:rsidRPr="00D3721E">
        <w:t>Expiry date of the vaccines</w:t>
      </w:r>
    </w:p>
    <w:p w14:paraId="5084DB2D" w14:textId="77777777" w:rsidR="00A0118E" w:rsidRPr="00D3721E" w:rsidRDefault="00A0118E" w:rsidP="00A0118E">
      <w:pPr>
        <w:pStyle w:val="QIPConsultingBullet1"/>
      </w:pPr>
      <w:r w:rsidRPr="00D3721E">
        <w:t>Have any vaccines been pushed up against the cooling plate or a cold air outlet?</w:t>
      </w:r>
    </w:p>
    <w:p w14:paraId="13D93B58" w14:textId="77777777" w:rsidR="00A0118E" w:rsidRPr="00D3721E" w:rsidRDefault="00A0118E" w:rsidP="00A0118E">
      <w:pPr>
        <w:pStyle w:val="QIPConsultingBullet1"/>
      </w:pPr>
      <w:r w:rsidRPr="00D3721E">
        <w:t>Are all vaccines in their original packaging?</w:t>
      </w:r>
    </w:p>
    <w:p w14:paraId="0FC66B53" w14:textId="77777777" w:rsidR="00A0118E" w:rsidRPr="00D3721E" w:rsidRDefault="00A0118E" w:rsidP="00A0118E">
      <w:pPr>
        <w:pStyle w:val="QIPConsultingBullet1"/>
      </w:pPr>
      <w:r w:rsidRPr="00D3721E">
        <w:t>What was the cause of the cold chain breach and has it been rectified?</w:t>
      </w:r>
    </w:p>
    <w:p w14:paraId="4A100626" w14:textId="77777777" w:rsidR="00A0118E" w:rsidRPr="00D3721E" w:rsidRDefault="00A0118E" w:rsidP="00A0118E">
      <w:pPr>
        <w:pStyle w:val="QIPConsultingBullet1"/>
      </w:pPr>
      <w:r w:rsidRPr="00D3721E">
        <w:t>Has anybody been vaccinated with potentially affected vaccines?</w:t>
      </w:r>
    </w:p>
    <w:p w14:paraId="63C8C614" w14:textId="77777777" w:rsidR="00A0118E" w:rsidRPr="00D3721E" w:rsidRDefault="00A0118E" w:rsidP="00A0118E">
      <w:pPr>
        <w:pStyle w:val="QIPConsultingBullet1"/>
      </w:pPr>
      <w:r w:rsidRPr="00D3721E">
        <w:t>Have the vaccines previously been exposed to temperatures outside of the +2°C and +8°C range?</w:t>
      </w:r>
    </w:p>
    <w:p w14:paraId="2863EB26" w14:textId="77777777" w:rsidR="00A0118E" w:rsidRDefault="00A0118E" w:rsidP="001B3EB7">
      <w:pPr>
        <w:pStyle w:val="QIPConsultingNumberBullets"/>
        <w:numPr>
          <w:ilvl w:val="0"/>
          <w:numId w:val="9"/>
        </w:numPr>
        <w:ind w:left="340" w:hanging="340"/>
      </w:pPr>
      <w:r w:rsidRPr="00A01977">
        <w:lastRenderedPageBreak/>
        <w:t>Do</w:t>
      </w:r>
      <w:r w:rsidRPr="00D3721E">
        <w:t xml:space="preserve"> </w:t>
      </w:r>
      <w:r w:rsidRPr="00A01977">
        <w:t>not</w:t>
      </w:r>
      <w:r w:rsidRPr="00D3721E">
        <w:t xml:space="preserve"> </w:t>
      </w:r>
      <w:r w:rsidRPr="00A01977">
        <w:t>disc</w:t>
      </w:r>
      <w:r w:rsidRPr="00D3721E">
        <w:t>a</w:t>
      </w:r>
      <w:r w:rsidRPr="00A01977">
        <w:t>rd</w:t>
      </w:r>
      <w:r w:rsidRPr="00D3721E">
        <w:t xml:space="preserve"> </w:t>
      </w:r>
      <w:r w:rsidRPr="00A01977">
        <w:t>any</w:t>
      </w:r>
      <w:r w:rsidRPr="00D3721E">
        <w:t xml:space="preserve"> </w:t>
      </w:r>
      <w:r w:rsidRPr="00A01977">
        <w:t>vaccine</w:t>
      </w:r>
      <w:r w:rsidRPr="00D3721E">
        <w:t xml:space="preserve"> </w:t>
      </w:r>
      <w:r w:rsidRPr="00A01977">
        <w:t>until advised to do so by the</w:t>
      </w:r>
      <w:r w:rsidRPr="00D3721E">
        <w:t xml:space="preserve"> </w:t>
      </w:r>
      <w:r w:rsidR="00D56263" w:rsidRPr="00D56263">
        <w:rPr>
          <w:szCs w:val="22"/>
        </w:rPr>
        <w:t xml:space="preserve">Victorian Government </w:t>
      </w:r>
      <w:r w:rsidR="00D56263">
        <w:t xml:space="preserve">Department of </w:t>
      </w:r>
      <w:r w:rsidR="00D56263" w:rsidRPr="00D56263">
        <w:rPr>
          <w:szCs w:val="22"/>
        </w:rPr>
        <w:t>Health</w:t>
      </w:r>
      <w:r w:rsidR="00D56263">
        <w:rPr>
          <w:szCs w:val="22"/>
        </w:rPr>
        <w:t xml:space="preserve">. </w:t>
      </w:r>
      <w:r w:rsidRPr="00A01977">
        <w:t>For</w:t>
      </w:r>
      <w:r w:rsidRPr="00D3721E">
        <w:t xml:space="preserve"> </w:t>
      </w:r>
      <w:r w:rsidRPr="00A01977">
        <w:t>privately</w:t>
      </w:r>
      <w:r w:rsidRPr="00D3721E">
        <w:t xml:space="preserve"> </w:t>
      </w:r>
      <w:r w:rsidRPr="00A01977">
        <w:t>purchased</w:t>
      </w:r>
      <w:r w:rsidRPr="00D3721E">
        <w:t xml:space="preserve"> </w:t>
      </w:r>
      <w:r w:rsidRPr="00A01977">
        <w:t>vaccines,</w:t>
      </w:r>
      <w:r w:rsidRPr="00D3721E">
        <w:t xml:space="preserve"> </w:t>
      </w:r>
      <w:r w:rsidRPr="00A01977">
        <w:t>c</w:t>
      </w:r>
      <w:r w:rsidRPr="00D3721E">
        <w:t>o</w:t>
      </w:r>
      <w:r w:rsidRPr="00A01977">
        <w:t>ntact</w:t>
      </w:r>
      <w:r w:rsidRPr="00D3721E">
        <w:t xml:space="preserve"> </w:t>
      </w:r>
      <w:r w:rsidRPr="00A01977">
        <w:t>the</w:t>
      </w:r>
      <w:r w:rsidRPr="00D3721E">
        <w:t xml:space="preserve"> </w:t>
      </w:r>
      <w:r w:rsidRPr="00A01977">
        <w:t>manufacturer</w:t>
      </w:r>
      <w:r w:rsidRPr="00D3721E">
        <w:t xml:space="preserve"> f</w:t>
      </w:r>
      <w:r w:rsidRPr="00A01977">
        <w:t>or</w:t>
      </w:r>
      <w:r w:rsidRPr="00D3721E">
        <w:t xml:space="preserve"> </w:t>
      </w:r>
      <w:r w:rsidRPr="00A01977">
        <w:t>advice.</w:t>
      </w:r>
    </w:p>
    <w:p w14:paraId="1C40CA47" w14:textId="77777777" w:rsidR="00A0118E" w:rsidRDefault="00A0118E" w:rsidP="003C36CD">
      <w:pPr>
        <w:pStyle w:val="QIPConsultingNumberBullets"/>
        <w:numPr>
          <w:ilvl w:val="0"/>
          <w:numId w:val="9"/>
        </w:numPr>
        <w:ind w:left="340" w:hanging="340"/>
      </w:pPr>
      <w:r w:rsidRPr="00A0118E">
        <w:t>Record notes on the temperature log regarding what happened and how the</w:t>
      </w:r>
      <w:r w:rsidRPr="00A01977">
        <w:t xml:space="preserve"> problem</w:t>
      </w:r>
      <w:r w:rsidRPr="00A0118E">
        <w:t xml:space="preserve"> </w:t>
      </w:r>
      <w:r w:rsidRPr="00A01977">
        <w:t>w</w:t>
      </w:r>
      <w:r w:rsidRPr="00A0118E">
        <w:t>a</w:t>
      </w:r>
      <w:r w:rsidRPr="00A01977">
        <w:t>s</w:t>
      </w:r>
      <w:r w:rsidRPr="00A0118E">
        <w:t xml:space="preserve"> </w:t>
      </w:r>
      <w:r w:rsidRPr="00A01977">
        <w:t>corrected</w:t>
      </w:r>
      <w:r w:rsidR="00A47916">
        <w:t>.</w:t>
      </w:r>
    </w:p>
    <w:p w14:paraId="7C9CC57B" w14:textId="77777777" w:rsidR="00E55A45" w:rsidRDefault="00E55A45" w:rsidP="00A0118E">
      <w:pPr>
        <w:pStyle w:val="QIPConsultingLvl2Heading"/>
      </w:pPr>
      <w:bookmarkStart w:id="21" w:name="_Toc77802554"/>
      <w:r>
        <w:t>PORTABLE COOLERS</w:t>
      </w:r>
      <w:bookmarkEnd w:id="21"/>
    </w:p>
    <w:p w14:paraId="2550E8A9" w14:textId="77777777" w:rsidR="00E55A45" w:rsidRDefault="00E55A45" w:rsidP="00E55A45"/>
    <w:p w14:paraId="2BFA614E" w14:textId="77777777" w:rsidR="00E55A45" w:rsidRDefault="00E55A45" w:rsidP="00E55A45">
      <w:r>
        <w:t>A cooler, also known by names such as Esky™ or Willow™, is a solid-walled insulated</w:t>
      </w:r>
      <w:r w:rsidR="00143A17">
        <w:t xml:space="preserve"> </w:t>
      </w:r>
      <w:r>
        <w:t>container with a tight fitting lid with the temperature inside maintained by ice packs or gel packs.</w:t>
      </w:r>
    </w:p>
    <w:p w14:paraId="3F73B2DF" w14:textId="77777777" w:rsidR="00E55A45" w:rsidRDefault="00E55A45" w:rsidP="00E55A45"/>
    <w:p w14:paraId="54A1DE11" w14:textId="77777777" w:rsidR="00E55A45" w:rsidRDefault="00E55A45" w:rsidP="00E55A45">
      <w:r>
        <w:t xml:space="preserve">Although generally associated with outreach immunisation clinics, </w:t>
      </w:r>
      <w:r w:rsidR="00C05D30">
        <w:t xml:space="preserve">our practice has </w:t>
      </w:r>
      <w:r>
        <w:t>portable cooler</w:t>
      </w:r>
      <w:r w:rsidR="00C05D30">
        <w:t xml:space="preserve">s in a range of sizes available for </w:t>
      </w:r>
      <w:r>
        <w:t>the following circumstances:</w:t>
      </w:r>
    </w:p>
    <w:p w14:paraId="60D10FD6" w14:textId="77777777" w:rsidR="00E55A45" w:rsidRDefault="00143A17" w:rsidP="00143A17">
      <w:pPr>
        <w:pStyle w:val="QIPConsultingBullet1"/>
      </w:pPr>
      <w:r>
        <w:t>Transport of vaccines</w:t>
      </w:r>
      <w:r w:rsidR="00427005">
        <w:t>.</w:t>
      </w:r>
    </w:p>
    <w:p w14:paraId="4F596087" w14:textId="77777777" w:rsidR="00E55A45" w:rsidRDefault="00E55A45" w:rsidP="00143A17">
      <w:pPr>
        <w:pStyle w:val="QIPConsultingBullet1"/>
      </w:pPr>
      <w:r>
        <w:t xml:space="preserve">Defrosting </w:t>
      </w:r>
      <w:r w:rsidR="00143A17">
        <w:t>a domestic vaccine refrigerator</w:t>
      </w:r>
      <w:r w:rsidR="00427005">
        <w:t>.</w:t>
      </w:r>
    </w:p>
    <w:p w14:paraId="32D90870" w14:textId="77777777" w:rsidR="00E55A45" w:rsidRDefault="00143A17" w:rsidP="00143A17">
      <w:pPr>
        <w:pStyle w:val="QIPConsultingBullet1"/>
      </w:pPr>
      <w:r>
        <w:t>During a power failure</w:t>
      </w:r>
      <w:r w:rsidR="00427005">
        <w:t>.</w:t>
      </w:r>
    </w:p>
    <w:p w14:paraId="4B259205" w14:textId="77777777" w:rsidR="00E55A45" w:rsidRDefault="00143A17" w:rsidP="00143A17">
      <w:pPr>
        <w:pStyle w:val="QIPConsultingBullet1"/>
      </w:pPr>
      <w:r>
        <w:t>Vaccine refrigerator breakdown</w:t>
      </w:r>
      <w:r w:rsidR="00427005">
        <w:t>.</w:t>
      </w:r>
    </w:p>
    <w:p w14:paraId="7B5FA1C7" w14:textId="77777777" w:rsidR="00E55A45" w:rsidRDefault="00E55A45" w:rsidP="00143A17">
      <w:pPr>
        <w:pStyle w:val="QIPConsultingBullet1"/>
      </w:pPr>
      <w:r>
        <w:t>Vaccine refrigerator not maintaining the correct temperatures of between +2°C and</w:t>
      </w:r>
      <w:r w:rsidR="00265EED">
        <w:t xml:space="preserve"> </w:t>
      </w:r>
      <w:r w:rsidR="00143A17">
        <w:t>+8°C</w:t>
      </w:r>
      <w:r w:rsidR="00427005">
        <w:t>.</w:t>
      </w:r>
    </w:p>
    <w:p w14:paraId="1ECE58F0" w14:textId="77777777" w:rsidR="00E55A45" w:rsidRDefault="00E55A45" w:rsidP="00143A17">
      <w:pPr>
        <w:pStyle w:val="QIPConsultingBullet1"/>
      </w:pPr>
      <w:r>
        <w:t>Other circu</w:t>
      </w:r>
      <w:r w:rsidR="00143A17">
        <w:t>mstances requiring the practice</w:t>
      </w:r>
      <w:r>
        <w:t xml:space="preserve"> to remove vaccines from </w:t>
      </w:r>
      <w:r w:rsidR="00143A17">
        <w:t>the refrigerator (e.g. significant weather event such as a cyclone)</w:t>
      </w:r>
      <w:r w:rsidR="00427005">
        <w:t>.</w:t>
      </w:r>
    </w:p>
    <w:p w14:paraId="6D36BC96" w14:textId="77777777" w:rsidR="00E55A45" w:rsidRDefault="00E55A45" w:rsidP="00E55A45"/>
    <w:p w14:paraId="67EDB8AE" w14:textId="77777777" w:rsidR="00E55A45" w:rsidRDefault="00E55A45" w:rsidP="00E55A45">
      <w:r>
        <w:t>It is important to note that freezing happens very easily in all</w:t>
      </w:r>
      <w:r w:rsidR="00143A17">
        <w:t xml:space="preserve"> coolers, usually in the first two (2)</w:t>
      </w:r>
      <w:r>
        <w:t xml:space="preserve"> </w:t>
      </w:r>
      <w:r w:rsidR="001B2278">
        <w:t xml:space="preserve">hours after packing, and therefore it is important </w:t>
      </w:r>
      <w:r w:rsidR="00C05D30">
        <w:t>that the</w:t>
      </w:r>
      <w:r w:rsidR="001B2278">
        <w:t xml:space="preserve"> </w:t>
      </w:r>
      <w:r>
        <w:t>cooler</w:t>
      </w:r>
      <w:r w:rsidR="001B2278">
        <w:t xml:space="preserve"> </w:t>
      </w:r>
      <w:r w:rsidR="00C05D30">
        <w:t xml:space="preserve">selected for use in any of the above situations </w:t>
      </w:r>
      <w:r>
        <w:t xml:space="preserve">is large enough to store </w:t>
      </w:r>
      <w:r w:rsidR="001B2278">
        <w:t>the</w:t>
      </w:r>
      <w:r>
        <w:t xml:space="preserve"> vaccine as well as sufficient insulating material.</w:t>
      </w:r>
    </w:p>
    <w:p w14:paraId="25D2E486" w14:textId="77777777" w:rsidR="00E55A45" w:rsidRDefault="00E55A45" w:rsidP="00E55A45"/>
    <w:p w14:paraId="26959F14" w14:textId="77777777" w:rsidR="00E55A45" w:rsidRDefault="00E55A45" w:rsidP="00E55A45">
      <w:r>
        <w:t xml:space="preserve">IMPORTANT: In the event of a </w:t>
      </w:r>
      <w:r w:rsidR="001B2278">
        <w:t xml:space="preserve">significant weather event </w:t>
      </w:r>
      <w:r>
        <w:t>such a</w:t>
      </w:r>
      <w:r w:rsidR="001B2278">
        <w:t xml:space="preserve">s a cyclone, or depending on the </w:t>
      </w:r>
      <w:r>
        <w:t xml:space="preserve">circumstances of a power failure, ice packs/gel packs may not be given adequate conditioning time prior to packing a portable cooler. In these instances, </w:t>
      </w:r>
      <w:r w:rsidR="00800631">
        <w:t>we use</w:t>
      </w:r>
      <w:r>
        <w:t xml:space="preserve"> additional insulating material to protect the vaccine</w:t>
      </w:r>
      <w:r w:rsidR="00800631">
        <w:t>s,</w:t>
      </w:r>
      <w:r>
        <w:t xml:space="preserve"> and </w:t>
      </w:r>
      <w:r w:rsidR="00800631">
        <w:t xml:space="preserve">we </w:t>
      </w:r>
      <w:r>
        <w:t>monitor the portable cooler closely.</w:t>
      </w:r>
    </w:p>
    <w:p w14:paraId="55049729" w14:textId="77777777" w:rsidR="00E55A45" w:rsidRDefault="00E55A45" w:rsidP="00746DC8">
      <w:pPr>
        <w:pStyle w:val="QIPConsultingLvl3Heading"/>
      </w:pPr>
      <w:bookmarkStart w:id="22" w:name="_Toc77802555"/>
      <w:r>
        <w:t>Monitoring a cooler</w:t>
      </w:r>
      <w:bookmarkEnd w:id="22"/>
    </w:p>
    <w:p w14:paraId="2C27D204" w14:textId="77777777" w:rsidR="00E55A45" w:rsidRDefault="00E55A45" w:rsidP="00E55A45"/>
    <w:p w14:paraId="0EB0C04B" w14:textId="77777777" w:rsidR="00E55A45" w:rsidRDefault="00E55A45" w:rsidP="00E55A45">
      <w:r>
        <w:t>In our practice, we check the temperature of the cooler:</w:t>
      </w:r>
    </w:p>
    <w:p w14:paraId="2DCDB2BF" w14:textId="77777777" w:rsidR="00E55A45" w:rsidRDefault="0090074D" w:rsidP="00800631">
      <w:pPr>
        <w:pStyle w:val="QIPConsultingBullet1"/>
      </w:pPr>
      <w:r>
        <w:t>After packing</w:t>
      </w:r>
      <w:r w:rsidR="00427005">
        <w:t>.</w:t>
      </w:r>
    </w:p>
    <w:p w14:paraId="474F1763" w14:textId="77777777" w:rsidR="00800631" w:rsidRDefault="0090074D" w:rsidP="00800631">
      <w:pPr>
        <w:pStyle w:val="QIPConsultingBullet1"/>
      </w:pPr>
      <w:r>
        <w:t>Every 15 minutes for t</w:t>
      </w:r>
      <w:r w:rsidR="00E55A45">
        <w:t xml:space="preserve">he first </w:t>
      </w:r>
      <w:r w:rsidR="00800631">
        <w:t>two (</w:t>
      </w:r>
      <w:r w:rsidR="00E55A45">
        <w:t>2</w:t>
      </w:r>
      <w:r w:rsidR="00800631">
        <w:t>)</w:t>
      </w:r>
      <w:r w:rsidR="00E55A45">
        <w:t xml:space="preserve"> hours, and then every h</w:t>
      </w:r>
      <w:r w:rsidR="00800631">
        <w:t>our following</w:t>
      </w:r>
      <w:r w:rsidR="00427005">
        <w:t>.</w:t>
      </w:r>
      <w:r w:rsidR="00800631">
        <w:t xml:space="preserve"> </w:t>
      </w:r>
    </w:p>
    <w:p w14:paraId="40410E2D" w14:textId="77777777" w:rsidR="00E55A45" w:rsidRDefault="0090074D" w:rsidP="00800631">
      <w:pPr>
        <w:pStyle w:val="QIPConsultingBullet1"/>
      </w:pPr>
      <w:r>
        <w:t>Pri</w:t>
      </w:r>
      <w:r w:rsidR="00800631">
        <w:t>or to administering vaccine</w:t>
      </w:r>
      <w:r w:rsidR="00427005">
        <w:t>.</w:t>
      </w:r>
    </w:p>
    <w:p w14:paraId="1AC9ACB1" w14:textId="77777777" w:rsidR="00E55A45" w:rsidRDefault="0090074D" w:rsidP="00800631">
      <w:pPr>
        <w:pStyle w:val="QIPConsultingBullet1"/>
      </w:pPr>
      <w:r>
        <w:t xml:space="preserve">Before </w:t>
      </w:r>
      <w:r w:rsidR="00E55A45">
        <w:t xml:space="preserve">returning </w:t>
      </w:r>
      <w:r w:rsidR="00800631">
        <w:t xml:space="preserve">the </w:t>
      </w:r>
      <w:r w:rsidR="00E55A45">
        <w:t>vaccine</w:t>
      </w:r>
      <w:r w:rsidR="00800631">
        <w:t>s</w:t>
      </w:r>
      <w:r w:rsidR="00E55A45">
        <w:t xml:space="preserve"> to the vaccine refri</w:t>
      </w:r>
      <w:r w:rsidR="00800631">
        <w:t>gerator</w:t>
      </w:r>
      <w:r w:rsidR="00427005">
        <w:t>.</w:t>
      </w:r>
    </w:p>
    <w:p w14:paraId="45F2BBB2" w14:textId="77777777" w:rsidR="00E55A45" w:rsidRDefault="00E55A45" w:rsidP="00746DC8">
      <w:pPr>
        <w:pStyle w:val="QIPConsultingLvl3Heading"/>
      </w:pPr>
      <w:bookmarkStart w:id="23" w:name="_Toc77802556"/>
      <w:r>
        <w:t>Equipment for a portable cooler</w:t>
      </w:r>
      <w:bookmarkEnd w:id="23"/>
    </w:p>
    <w:p w14:paraId="0C177AC0" w14:textId="77777777" w:rsidR="00E55A45" w:rsidRDefault="00E55A45" w:rsidP="00E55A45"/>
    <w:p w14:paraId="7BCCDE7B" w14:textId="77777777" w:rsidR="00E55A45" w:rsidRDefault="00E55A45" w:rsidP="00E55A45">
      <w:r>
        <w:t>In our practice, we have the following equipment available to pack a portable cooler:</w:t>
      </w:r>
    </w:p>
    <w:p w14:paraId="7D800081" w14:textId="77777777" w:rsidR="00E55A45" w:rsidRDefault="00E55A45" w:rsidP="00800631">
      <w:pPr>
        <w:pStyle w:val="QIPConsultingBullet1"/>
      </w:pPr>
      <w:r>
        <w:lastRenderedPageBreak/>
        <w:t>Cooler</w:t>
      </w:r>
      <w:r w:rsidR="00BE6471">
        <w:t>s</w:t>
      </w:r>
      <w:r>
        <w:t xml:space="preserve"> (such as an Esky™ or Willow™) </w:t>
      </w:r>
      <w:r w:rsidR="00BE6471">
        <w:t xml:space="preserve">in </w:t>
      </w:r>
      <w:r w:rsidR="0090074D">
        <w:t>size</w:t>
      </w:r>
      <w:r w:rsidR="00BE6471">
        <w:t>s that meet</w:t>
      </w:r>
      <w:r w:rsidR="0090074D">
        <w:t xml:space="preserve"> the practice needs, and </w:t>
      </w:r>
      <w:r w:rsidR="00BE6471">
        <w:t>are all</w:t>
      </w:r>
      <w:r w:rsidR="0090074D">
        <w:t xml:space="preserve"> a minimum </w:t>
      </w:r>
      <w:r>
        <w:t>of 10 litres</w:t>
      </w:r>
      <w:r w:rsidR="00427005">
        <w:t>.</w:t>
      </w:r>
    </w:p>
    <w:p w14:paraId="32A03D64" w14:textId="77777777" w:rsidR="00E55A45" w:rsidRDefault="0090074D" w:rsidP="00800631">
      <w:pPr>
        <w:pStyle w:val="QIPConsultingBullet1"/>
      </w:pPr>
      <w:r>
        <w:t>Ice packs and/or gel packs</w:t>
      </w:r>
      <w:r w:rsidR="00427005">
        <w:t>.</w:t>
      </w:r>
    </w:p>
    <w:p w14:paraId="485FE7CA" w14:textId="77777777" w:rsidR="0090074D" w:rsidRDefault="00E55A45" w:rsidP="00800631">
      <w:pPr>
        <w:pStyle w:val="QIPConsultingBullet1"/>
      </w:pPr>
      <w:r>
        <w:t xml:space="preserve">Insulating material </w:t>
      </w:r>
    </w:p>
    <w:p w14:paraId="224C0EA5" w14:textId="77777777" w:rsidR="0090074D" w:rsidRDefault="00E55A45" w:rsidP="003C36CD">
      <w:pPr>
        <w:pStyle w:val="QIPConsultingBullet2"/>
      </w:pPr>
      <w:r w:rsidRPr="0090074D">
        <w:t xml:space="preserve">polystyrene </w:t>
      </w:r>
      <w:r w:rsidR="0090074D">
        <w:t>sheets (width 12-20mm)</w:t>
      </w:r>
    </w:p>
    <w:p w14:paraId="5ADA96BF" w14:textId="77777777" w:rsidR="0090074D" w:rsidRDefault="0090074D" w:rsidP="003C36CD">
      <w:pPr>
        <w:pStyle w:val="QIPConsultingBullet2"/>
      </w:pPr>
      <w:r>
        <w:t>polystyrene chips</w:t>
      </w:r>
    </w:p>
    <w:p w14:paraId="0ED6102E" w14:textId="77777777" w:rsidR="0090074D" w:rsidRDefault="00E55A45" w:rsidP="003C36CD">
      <w:pPr>
        <w:pStyle w:val="QIPConsultingBullet2"/>
      </w:pPr>
      <w:r>
        <w:t xml:space="preserve">plastic bubble-wrap </w:t>
      </w:r>
    </w:p>
    <w:p w14:paraId="453772AD" w14:textId="77777777" w:rsidR="00E55A45" w:rsidRDefault="0090074D" w:rsidP="003C36CD">
      <w:pPr>
        <w:pStyle w:val="QIPConsultingBullet2"/>
      </w:pPr>
      <w:r>
        <w:t>shredded paper</w:t>
      </w:r>
      <w:r w:rsidR="00427005">
        <w:t>.</w:t>
      </w:r>
    </w:p>
    <w:p w14:paraId="7B373900" w14:textId="77777777" w:rsidR="00E55A45" w:rsidRDefault="00E55A45" w:rsidP="00800631">
      <w:pPr>
        <w:pStyle w:val="QIPConsultingBullet1"/>
      </w:pPr>
      <w:r>
        <w:t>Minimum</w:t>
      </w:r>
      <w:r w:rsidR="0090074D">
        <w:t>/maximum thermometer with probe</w:t>
      </w:r>
      <w:r w:rsidR="00427005">
        <w:t>.</w:t>
      </w:r>
    </w:p>
    <w:p w14:paraId="1092B342" w14:textId="77777777" w:rsidR="00B11A17" w:rsidRDefault="00B11A17" w:rsidP="00E55A45"/>
    <w:p w14:paraId="66F3A0FF" w14:textId="77777777" w:rsidR="00B11A17" w:rsidRPr="00D56263" w:rsidRDefault="00E55A45" w:rsidP="00B11A17">
      <w:pPr>
        <w:rPr>
          <w:szCs w:val="22"/>
        </w:rPr>
      </w:pPr>
      <w:r w:rsidRPr="00D56263">
        <w:rPr>
          <w:b/>
          <w:szCs w:val="22"/>
        </w:rPr>
        <w:t>NOTE</w:t>
      </w:r>
      <w:r w:rsidRPr="00D56263">
        <w:rPr>
          <w:szCs w:val="22"/>
        </w:rPr>
        <w:t xml:space="preserve">: </w:t>
      </w:r>
      <w:r w:rsidR="00B11A17" w:rsidRPr="00D56263">
        <w:rPr>
          <w:szCs w:val="22"/>
        </w:rPr>
        <w:t xml:space="preserve">As our practice uses a </w:t>
      </w:r>
      <w:r w:rsidR="000F352E" w:rsidRPr="00D56263">
        <w:rPr>
          <w:szCs w:val="22"/>
        </w:rPr>
        <w:t xml:space="preserve">purpose-built </w:t>
      </w:r>
      <w:r w:rsidRPr="00D56263">
        <w:rPr>
          <w:szCs w:val="22"/>
        </w:rPr>
        <w:t>vaccine refrigerator</w:t>
      </w:r>
      <w:r w:rsidR="00B11A17" w:rsidRPr="00D56263">
        <w:rPr>
          <w:szCs w:val="22"/>
        </w:rPr>
        <w:t xml:space="preserve">, the </w:t>
      </w:r>
      <w:r w:rsidRPr="00D56263">
        <w:rPr>
          <w:szCs w:val="22"/>
        </w:rPr>
        <w:t xml:space="preserve">ice packs/gel packs </w:t>
      </w:r>
      <w:r w:rsidR="00B11A17" w:rsidRPr="00D56263">
        <w:rPr>
          <w:szCs w:val="22"/>
        </w:rPr>
        <w:t xml:space="preserve">for the cooler are stored in the </w:t>
      </w:r>
      <w:r w:rsidRPr="00D56263">
        <w:rPr>
          <w:szCs w:val="22"/>
        </w:rPr>
        <w:t xml:space="preserve">freezer </w:t>
      </w:r>
      <w:r w:rsidR="000F352E" w:rsidRPr="00D56263">
        <w:rPr>
          <w:szCs w:val="22"/>
        </w:rPr>
        <w:t xml:space="preserve">compartment </w:t>
      </w:r>
      <w:r w:rsidRPr="00D56263">
        <w:rPr>
          <w:szCs w:val="22"/>
        </w:rPr>
        <w:t xml:space="preserve">of </w:t>
      </w:r>
      <w:r w:rsidR="00B11A17" w:rsidRPr="00D56263">
        <w:rPr>
          <w:szCs w:val="22"/>
        </w:rPr>
        <w:t xml:space="preserve">the </w:t>
      </w:r>
      <w:r w:rsidRPr="00D56263">
        <w:rPr>
          <w:szCs w:val="22"/>
        </w:rPr>
        <w:t xml:space="preserve">domestic refrigerator </w:t>
      </w:r>
      <w:r w:rsidR="00B11A17" w:rsidRPr="00D56263">
        <w:rPr>
          <w:szCs w:val="22"/>
        </w:rPr>
        <w:t xml:space="preserve">in the staff lunchroom. </w:t>
      </w:r>
    </w:p>
    <w:p w14:paraId="2B74556B" w14:textId="77777777" w:rsidR="00E55A45" w:rsidRDefault="00E55A45" w:rsidP="000F352E">
      <w:pPr>
        <w:pStyle w:val="QIPConsultingLvl3Heading"/>
      </w:pPr>
      <w:bookmarkStart w:id="24" w:name="_Toc77802557"/>
      <w:r>
        <w:t>Packing a portable cooler</w:t>
      </w:r>
      <w:bookmarkEnd w:id="24"/>
    </w:p>
    <w:p w14:paraId="28FDAA3C" w14:textId="77777777" w:rsidR="00E55A45" w:rsidRDefault="00E55A45" w:rsidP="00E55A45"/>
    <w:p w14:paraId="26789AC3" w14:textId="77777777" w:rsidR="00E55A45" w:rsidRDefault="00E55A45" w:rsidP="000F352E">
      <w:pPr>
        <w:pStyle w:val="QIPConsultingNumberBullets"/>
        <w:numPr>
          <w:ilvl w:val="0"/>
          <w:numId w:val="0"/>
        </w:numPr>
      </w:pPr>
      <w:r>
        <w:t>In our practice, we follow this procedure to pack a portable cooler:</w:t>
      </w:r>
      <w:r w:rsidR="00786259">
        <w:br/>
      </w:r>
    </w:p>
    <w:p w14:paraId="7BD5F1F2" w14:textId="77777777" w:rsidR="00E55A45" w:rsidRDefault="00E55A45" w:rsidP="003C36CD">
      <w:pPr>
        <w:pStyle w:val="QIPConsultingNumberBullets"/>
        <w:numPr>
          <w:ilvl w:val="0"/>
          <w:numId w:val="11"/>
        </w:numPr>
        <w:ind w:left="340" w:hanging="340"/>
      </w:pPr>
      <w:r>
        <w:t>Chill the inside of the cooler prior to use by placing ice packs/</w:t>
      </w:r>
      <w:r w:rsidR="00723FBF">
        <w:t>gel packs in it for a few hours</w:t>
      </w:r>
      <w:r w:rsidR="00427005">
        <w:t>.</w:t>
      </w:r>
    </w:p>
    <w:p w14:paraId="59AFB937" w14:textId="77777777" w:rsidR="000F352E" w:rsidRDefault="00E55A45" w:rsidP="003C36CD">
      <w:pPr>
        <w:pStyle w:val="QIPConsultingNumberBullets"/>
        <w:numPr>
          <w:ilvl w:val="0"/>
          <w:numId w:val="9"/>
        </w:numPr>
        <w:ind w:left="340" w:hanging="340"/>
      </w:pPr>
      <w:r>
        <w:t>Place insulating material</w:t>
      </w:r>
      <w:r w:rsidR="00723FBF">
        <w:t xml:space="preserve"> at the bottom of the container</w:t>
      </w:r>
      <w:r w:rsidR="00427005">
        <w:t>.</w:t>
      </w:r>
    </w:p>
    <w:p w14:paraId="456146D3" w14:textId="77777777" w:rsidR="000F352E" w:rsidRDefault="00E55A45" w:rsidP="003C36CD">
      <w:pPr>
        <w:pStyle w:val="QIPConsultingNumberBullets"/>
        <w:numPr>
          <w:ilvl w:val="0"/>
          <w:numId w:val="9"/>
        </w:numPr>
        <w:ind w:left="340" w:hanging="340"/>
      </w:pPr>
      <w:r>
        <w:t xml:space="preserve">Use a minimum/maximum thermometer to monitor the temperature inside the cooler. </w:t>
      </w:r>
      <w:r w:rsidR="00723FBF">
        <w:t>The p</w:t>
      </w:r>
      <w:r>
        <w:t xml:space="preserve">robe </w:t>
      </w:r>
      <w:r w:rsidR="00723FBF">
        <w:t xml:space="preserve">is </w:t>
      </w:r>
      <w:r>
        <w:t xml:space="preserve">placed inside an empty vaccine box with </w:t>
      </w:r>
      <w:r w:rsidR="00723FBF">
        <w:t>the product information leaflet</w:t>
      </w:r>
      <w:r w:rsidR="00427005">
        <w:t>.</w:t>
      </w:r>
    </w:p>
    <w:p w14:paraId="3FE6F04F" w14:textId="77777777" w:rsidR="000F352E" w:rsidRDefault="00E55A45" w:rsidP="003C36CD">
      <w:pPr>
        <w:pStyle w:val="QIPConsultingNumberBullets"/>
        <w:numPr>
          <w:ilvl w:val="0"/>
          <w:numId w:val="9"/>
        </w:numPr>
        <w:ind w:left="340" w:hanging="340"/>
      </w:pPr>
      <w:r>
        <w:t>Surround the vaccine</w:t>
      </w:r>
      <w:r w:rsidR="00723FBF">
        <w:t>s with insulating material</w:t>
      </w:r>
      <w:r w:rsidR="00427005">
        <w:t>.</w:t>
      </w:r>
    </w:p>
    <w:p w14:paraId="199DD082" w14:textId="77777777" w:rsidR="00E55A45" w:rsidRDefault="00723FBF" w:rsidP="003C36CD">
      <w:pPr>
        <w:pStyle w:val="QIPConsultingNumberBullets"/>
        <w:numPr>
          <w:ilvl w:val="0"/>
          <w:numId w:val="9"/>
        </w:numPr>
        <w:ind w:left="340" w:hanging="340"/>
      </w:pPr>
      <w:r>
        <w:t>When</w:t>
      </w:r>
      <w:r w:rsidR="00E55A45">
        <w:t xml:space="preserve"> using a small cooler, place the conditioned ice packs/gel packs on top, close and se</w:t>
      </w:r>
      <w:r>
        <w:t>al the lid of the cooler</w:t>
      </w:r>
      <w:r w:rsidR="00427005">
        <w:t>.</w:t>
      </w:r>
    </w:p>
    <w:p w14:paraId="5654BB7B" w14:textId="77777777" w:rsidR="00E55A45" w:rsidRDefault="00723FBF" w:rsidP="003C36CD">
      <w:pPr>
        <w:pStyle w:val="QIPConsultingNumberBullets"/>
        <w:numPr>
          <w:ilvl w:val="0"/>
          <w:numId w:val="9"/>
        </w:numPr>
        <w:ind w:left="340" w:hanging="340"/>
      </w:pPr>
      <w:r>
        <w:t>When</w:t>
      </w:r>
      <w:r w:rsidR="00E55A45">
        <w:t xml:space="preserve"> using a large portable cooler, place conditioned ice packs/gel packs around the sides of</w:t>
      </w:r>
      <w:r>
        <w:t xml:space="preserve"> the cooler as well as on top</w:t>
      </w:r>
      <w:r w:rsidR="00427005">
        <w:t>.</w:t>
      </w:r>
    </w:p>
    <w:p w14:paraId="0BA936A1" w14:textId="77777777" w:rsidR="00E55A45" w:rsidRDefault="00E55A45" w:rsidP="003C36CD">
      <w:pPr>
        <w:pStyle w:val="QIPConsultingNumberBullets"/>
        <w:numPr>
          <w:ilvl w:val="0"/>
          <w:numId w:val="9"/>
        </w:numPr>
        <w:ind w:left="340" w:hanging="340"/>
      </w:pPr>
      <w:r>
        <w:t>Ensure vaccine</w:t>
      </w:r>
      <w:r w:rsidR="00723FBF">
        <w:t>s are</w:t>
      </w:r>
      <w:r>
        <w:t xml:space="preserve"> not in direct contact with the ice packs/gel packs to minimise risk of freezing</w:t>
      </w:r>
      <w:r w:rsidR="00427005">
        <w:t>.</w:t>
      </w:r>
    </w:p>
    <w:p w14:paraId="75A162E7" w14:textId="77777777" w:rsidR="00E55A45" w:rsidRDefault="00E55A45" w:rsidP="00746DC8">
      <w:pPr>
        <w:pStyle w:val="QIPConsultingLvl3Heading"/>
      </w:pPr>
      <w:bookmarkStart w:id="25" w:name="_Toc77802558"/>
      <w:r>
        <w:t>Conditioning ice packs/gel packs</w:t>
      </w:r>
      <w:bookmarkEnd w:id="25"/>
    </w:p>
    <w:p w14:paraId="4B5C1C65" w14:textId="77777777" w:rsidR="00E55A45" w:rsidRDefault="00E55A45" w:rsidP="00E55A45"/>
    <w:p w14:paraId="27BA3EDC" w14:textId="77777777" w:rsidR="00E55A45" w:rsidRDefault="00E55A45" w:rsidP="00E55A45">
      <w:r>
        <w:t>Conditioning means leaving the ice packs/gel packs at room temperature to allow the ice or gel at the core to rise to about 0°C. This is also known as ‘sweating’.</w:t>
      </w:r>
    </w:p>
    <w:p w14:paraId="2F0A548A" w14:textId="77777777" w:rsidR="00E55A45" w:rsidRDefault="00E55A45" w:rsidP="00E55A45"/>
    <w:p w14:paraId="3A5A0B13" w14:textId="77777777" w:rsidR="00E55A45" w:rsidRDefault="00E55A45" w:rsidP="00E55A45">
      <w:r>
        <w:t>Ice packs/gel packs must be conditioned correctly before use as the risk of freezing vaccines increases if the ice packs/gel packs are not conditioned correctly. It is noted</w:t>
      </w:r>
      <w:r w:rsidR="00E445E5">
        <w:t>,</w:t>
      </w:r>
      <w:r>
        <w:t xml:space="preserve"> however</w:t>
      </w:r>
      <w:r w:rsidR="00E445E5">
        <w:t>,</w:t>
      </w:r>
      <w:r>
        <w:t xml:space="preserve"> that in the event of a </w:t>
      </w:r>
      <w:r w:rsidR="00E445E5">
        <w:t>significant weather event (</w:t>
      </w:r>
      <w:r>
        <w:t>such as a cyclone</w:t>
      </w:r>
      <w:r w:rsidR="00E445E5">
        <w:t>)</w:t>
      </w:r>
      <w:r>
        <w:t xml:space="preserve"> or depending on the circumstances of a power failure, ice packs/gel packs may not be given adequate conditioning time prior to packing a portable cooler. In these instances,</w:t>
      </w:r>
      <w:r w:rsidR="00E445E5">
        <w:t xml:space="preserve"> we</w:t>
      </w:r>
      <w:r>
        <w:t xml:space="preserve"> use additional insulating material to protect the vaccine</w:t>
      </w:r>
      <w:r w:rsidR="001206E6">
        <w:t>s,</w:t>
      </w:r>
      <w:r>
        <w:t xml:space="preserve"> and monitor the portable cooler closely.</w:t>
      </w:r>
    </w:p>
    <w:p w14:paraId="2B67A2AF" w14:textId="77777777" w:rsidR="00E55A45" w:rsidRDefault="00E55A45" w:rsidP="00E55A45"/>
    <w:p w14:paraId="41D8D1B1" w14:textId="77777777" w:rsidR="00E55A45" w:rsidRDefault="00E55A45" w:rsidP="00E55A45">
      <w:r>
        <w:lastRenderedPageBreak/>
        <w:t>In our practice,</w:t>
      </w:r>
      <w:r w:rsidR="00EC3678">
        <w:t xml:space="preserve"> in addition to following the manufactu</w:t>
      </w:r>
      <w:r w:rsidR="001206E6">
        <w:t>rer’s instructions on correct</w:t>
      </w:r>
      <w:r w:rsidR="00EC3678">
        <w:t xml:space="preserve"> conditioning of </w:t>
      </w:r>
      <w:r>
        <w:t>ice packs/gel packs</w:t>
      </w:r>
      <w:r w:rsidR="00EC3678">
        <w:t>, we follow this procedure</w:t>
      </w:r>
      <w:r>
        <w:t>:</w:t>
      </w:r>
    </w:p>
    <w:p w14:paraId="35F13D08" w14:textId="77777777" w:rsidR="00E55A45" w:rsidRDefault="00E55A45" w:rsidP="003C36CD">
      <w:pPr>
        <w:pStyle w:val="QIPConsultingNumberBullets"/>
        <w:numPr>
          <w:ilvl w:val="0"/>
          <w:numId w:val="12"/>
        </w:numPr>
        <w:ind w:left="340" w:hanging="340"/>
      </w:pPr>
      <w:r>
        <w:t>Remove ice packs/gel packs from the freezer.</w:t>
      </w:r>
    </w:p>
    <w:p w14:paraId="02BF2B8F" w14:textId="77777777" w:rsidR="00E55A45" w:rsidRDefault="00E55A45" w:rsidP="003C36CD">
      <w:pPr>
        <w:pStyle w:val="QIPConsultingNumberBullets"/>
        <w:numPr>
          <w:ilvl w:val="0"/>
          <w:numId w:val="9"/>
        </w:numPr>
        <w:ind w:left="340" w:hanging="340"/>
      </w:pPr>
      <w:r>
        <w:t>Lay out in a single row on their s</w:t>
      </w:r>
      <w:r w:rsidR="00E445E5">
        <w:t>ides</w:t>
      </w:r>
      <w:r>
        <w:t>.</w:t>
      </w:r>
    </w:p>
    <w:p w14:paraId="7AF6C3A5" w14:textId="77777777" w:rsidR="00E55A45" w:rsidRDefault="00E55A45" w:rsidP="003C36CD">
      <w:pPr>
        <w:pStyle w:val="QIPConsultingNumberBullets"/>
        <w:numPr>
          <w:ilvl w:val="0"/>
          <w:numId w:val="9"/>
        </w:numPr>
        <w:ind w:left="340" w:hanging="340"/>
      </w:pPr>
      <w:r>
        <w:t>Leave a 5cm space around each ice pack/gel pack to allow maximum air exposure to reduce conditioning time.</w:t>
      </w:r>
    </w:p>
    <w:p w14:paraId="67BC81B5" w14:textId="77777777" w:rsidR="00E55A45" w:rsidRDefault="001E000D" w:rsidP="00EC3678">
      <w:pPr>
        <w:pStyle w:val="QIPConsultingBullet1"/>
      </w:pPr>
      <w:r>
        <w:t>C</w:t>
      </w:r>
      <w:r w:rsidR="00E445E5">
        <w:t xml:space="preserve">onditioning time </w:t>
      </w:r>
      <w:r w:rsidR="00EC3678">
        <w:t xml:space="preserve">will </w:t>
      </w:r>
      <w:r w:rsidR="00E445E5">
        <w:t xml:space="preserve">depend </w:t>
      </w:r>
      <w:r w:rsidR="00E55A45">
        <w:t xml:space="preserve">on the ambient temperature, </w:t>
      </w:r>
      <w:r>
        <w:t xml:space="preserve">and </w:t>
      </w:r>
      <w:r w:rsidR="00EC3678">
        <w:t xml:space="preserve">the </w:t>
      </w:r>
      <w:r w:rsidR="00E55A45">
        <w:t xml:space="preserve">type of ice pack/gel pack </w:t>
      </w:r>
      <w:r w:rsidR="00EC3678">
        <w:t xml:space="preserve">selected including the </w:t>
      </w:r>
      <w:r w:rsidR="00E55A45">
        <w:t>size/weight of</w:t>
      </w:r>
      <w:r w:rsidR="00EC3678">
        <w:t xml:space="preserve"> the</w:t>
      </w:r>
      <w:r w:rsidR="00E55A45">
        <w:t xml:space="preserve"> ice pack/gel pack.</w:t>
      </w:r>
    </w:p>
    <w:p w14:paraId="45C8FBC2" w14:textId="77777777" w:rsidR="00AF2016" w:rsidRDefault="00AF2016" w:rsidP="00AF2016">
      <w:pPr>
        <w:pStyle w:val="QIPConsultingBullet1"/>
        <w:numPr>
          <w:ilvl w:val="0"/>
          <w:numId w:val="0"/>
        </w:numPr>
        <w:ind w:left="1440" w:hanging="360"/>
      </w:pPr>
    </w:p>
    <w:p w14:paraId="4A6F16BF" w14:textId="77777777" w:rsidR="00E55A45" w:rsidRDefault="00E55A45" w:rsidP="00746DC8">
      <w:pPr>
        <w:pStyle w:val="QIPConsultingLvl2Heading"/>
      </w:pPr>
      <w:bookmarkStart w:id="26" w:name="_Toc77802559"/>
      <w:r>
        <w:t>MAINTAINING OUR EQUIPMENT</w:t>
      </w:r>
      <w:bookmarkEnd w:id="26"/>
    </w:p>
    <w:p w14:paraId="22C86BFD" w14:textId="77777777" w:rsidR="00E55A45" w:rsidRDefault="00E55A45" w:rsidP="00E55A45"/>
    <w:p w14:paraId="7DE39123" w14:textId="77777777" w:rsidR="00E55A45" w:rsidRDefault="00E55A45" w:rsidP="00E55A45">
      <w:r>
        <w:t>A well maintained vaccine refrigerator and monitoring equipment is essential if vaccines are to remain safe and effective.</w:t>
      </w:r>
    </w:p>
    <w:p w14:paraId="1E43EFD1" w14:textId="77777777" w:rsidR="00E55A45" w:rsidRDefault="00E55A45" w:rsidP="00E55A45"/>
    <w:p w14:paraId="2F53E165" w14:textId="77777777" w:rsidR="00E55A45" w:rsidRDefault="00E55A45" w:rsidP="00E55A45">
      <w:r>
        <w:t>For vaccine refrigerators, it involves having a maintenance program in place</w:t>
      </w:r>
      <w:r w:rsidR="00D56263">
        <w:t xml:space="preserve"> and</w:t>
      </w:r>
      <w:r>
        <w:t xml:space="preserve"> positioning the refrigerator in a suitable location</w:t>
      </w:r>
      <w:r w:rsidR="00D56263">
        <w:t>.</w:t>
      </w:r>
    </w:p>
    <w:p w14:paraId="3FFAA992" w14:textId="77777777" w:rsidR="00E55A45" w:rsidRDefault="00E55A45" w:rsidP="00E55A45"/>
    <w:p w14:paraId="0E4823A1" w14:textId="77777777" w:rsidR="00E55A45" w:rsidRDefault="00E55A45" w:rsidP="00E55A45">
      <w:r>
        <w:t xml:space="preserve">Ensuring monitoring equipment is effective involves changing the battery every year </w:t>
      </w:r>
      <w:r w:rsidR="006C48DF">
        <w:t>and doing an</w:t>
      </w:r>
      <w:r>
        <w:t xml:space="preserve"> annual check </w:t>
      </w:r>
      <w:r w:rsidR="006C48DF">
        <w:t xml:space="preserve">of the monitoring equipment </w:t>
      </w:r>
      <w:r>
        <w:t>to identify potentially faulty equipment, flat batteries</w:t>
      </w:r>
      <w:r w:rsidR="006C48DF">
        <w:t>,</w:t>
      </w:r>
      <w:r>
        <w:t xml:space="preserve"> or a damaged probe or cable</w:t>
      </w:r>
      <w:r w:rsidR="00446918">
        <w:t xml:space="preserve"> which can affect the degree of accuracy of the temperature readings.</w:t>
      </w:r>
    </w:p>
    <w:p w14:paraId="008B85F3" w14:textId="77777777" w:rsidR="00E55A45" w:rsidRDefault="00E55A45" w:rsidP="00746DC8">
      <w:pPr>
        <w:pStyle w:val="QIPConsultingLvl3Heading"/>
      </w:pPr>
      <w:bookmarkStart w:id="27" w:name="_Toc77802560"/>
      <w:r>
        <w:t>Maintaining our vaccine refrigerator</w:t>
      </w:r>
      <w:bookmarkEnd w:id="27"/>
    </w:p>
    <w:p w14:paraId="039E6012" w14:textId="77777777" w:rsidR="00E55A45" w:rsidRDefault="00E55A45" w:rsidP="00E55A45"/>
    <w:p w14:paraId="6DD84D22" w14:textId="77777777" w:rsidR="00E55A45" w:rsidRDefault="00E55A45" w:rsidP="00E55A45">
      <w:r>
        <w:t xml:space="preserve">In our practice, we maintain our vaccine refrigerator </w:t>
      </w:r>
      <w:r w:rsidR="00446918">
        <w:t>in</w:t>
      </w:r>
      <w:r>
        <w:t xml:space="preserve"> the following ways:</w:t>
      </w:r>
    </w:p>
    <w:p w14:paraId="1E13F857" w14:textId="77777777" w:rsidR="00E55A45" w:rsidRDefault="00E55A45" w:rsidP="00446918">
      <w:pPr>
        <w:pStyle w:val="QIPConsultingBullet1"/>
      </w:pPr>
      <w:r>
        <w:t>Conduct a vaccine management audit (including people, processes and equipment) at least every 12 months.</w:t>
      </w:r>
    </w:p>
    <w:p w14:paraId="7F2AD3E1" w14:textId="77777777" w:rsidR="00E55A45" w:rsidRDefault="00E55A45" w:rsidP="00446918">
      <w:pPr>
        <w:pStyle w:val="QIPConsultingBullet1"/>
      </w:pPr>
      <w:r>
        <w:t>Report refrigerator problems immediately to the nominated</w:t>
      </w:r>
      <w:r w:rsidR="00446918">
        <w:t xml:space="preserve"> personnel</w:t>
      </w:r>
      <w:r>
        <w:t xml:space="preserve"> so </w:t>
      </w:r>
      <w:r w:rsidR="00383226">
        <w:t>that appropriate action, including repairs where necessary, can commence</w:t>
      </w:r>
      <w:r>
        <w:t>.</w:t>
      </w:r>
    </w:p>
    <w:p w14:paraId="290F5A5F" w14:textId="77777777" w:rsidR="005B119B" w:rsidRDefault="00E55A45" w:rsidP="00446918">
      <w:pPr>
        <w:pStyle w:val="QIPConsultingBullet1"/>
      </w:pPr>
      <w:r>
        <w:t xml:space="preserve">Check </w:t>
      </w:r>
      <w:r w:rsidR="00383226">
        <w:t>the rubber seal around the door</w:t>
      </w:r>
      <w:r>
        <w:t xml:space="preserve"> </w:t>
      </w:r>
    </w:p>
    <w:p w14:paraId="4D0ABD43" w14:textId="77777777" w:rsidR="00E55A45" w:rsidRDefault="00E55A45" w:rsidP="003C36CD">
      <w:pPr>
        <w:pStyle w:val="QIPConsultingBullet2"/>
      </w:pPr>
      <w:r>
        <w:t>If brittle or torn, arrange for replacement.</w:t>
      </w:r>
    </w:p>
    <w:p w14:paraId="300B8982" w14:textId="77777777" w:rsidR="00E55A45" w:rsidRPr="00D56263" w:rsidRDefault="003B7513" w:rsidP="00446918">
      <w:pPr>
        <w:pStyle w:val="QIPConsultingBullet1"/>
        <w:rPr>
          <w:szCs w:val="20"/>
        </w:rPr>
      </w:pPr>
      <w:r w:rsidRPr="00D56263">
        <w:rPr>
          <w:szCs w:val="20"/>
        </w:rPr>
        <w:t xml:space="preserve">As </w:t>
      </w:r>
      <w:r w:rsidR="00E55A45" w:rsidRPr="00D56263">
        <w:rPr>
          <w:szCs w:val="20"/>
        </w:rPr>
        <w:t xml:space="preserve">there are exposed coils on the back of the refrigerator, </w:t>
      </w:r>
      <w:r w:rsidRPr="00D56263">
        <w:rPr>
          <w:szCs w:val="20"/>
        </w:rPr>
        <w:t xml:space="preserve">we </w:t>
      </w:r>
      <w:r w:rsidR="00E55A45" w:rsidRPr="00D56263">
        <w:rPr>
          <w:szCs w:val="20"/>
        </w:rPr>
        <w:t xml:space="preserve">keep </w:t>
      </w:r>
      <w:r w:rsidRPr="00D56263">
        <w:rPr>
          <w:szCs w:val="20"/>
        </w:rPr>
        <w:t>the coils</w:t>
      </w:r>
      <w:r w:rsidR="00E55A45" w:rsidRPr="00D56263">
        <w:rPr>
          <w:szCs w:val="20"/>
        </w:rPr>
        <w:t xml:space="preserve"> clean and dust free to improve operating efficiency.</w:t>
      </w:r>
    </w:p>
    <w:p w14:paraId="45A715B8" w14:textId="77777777" w:rsidR="00E55A45" w:rsidRDefault="00E55A45" w:rsidP="00746DC8">
      <w:pPr>
        <w:pStyle w:val="QIPConsultingLvl3Heading"/>
      </w:pPr>
      <w:bookmarkStart w:id="28" w:name="_Toc77802561"/>
      <w:r>
        <w:t>Location of our vaccine refrigerator</w:t>
      </w:r>
      <w:bookmarkEnd w:id="28"/>
    </w:p>
    <w:p w14:paraId="35F91759" w14:textId="77777777" w:rsidR="00E55A45" w:rsidRDefault="00E55A45" w:rsidP="00E55A45"/>
    <w:p w14:paraId="30019390" w14:textId="77777777" w:rsidR="00E55A45" w:rsidRDefault="00E55A45" w:rsidP="00E55A45">
      <w:r>
        <w:t>In our practice, we have positioned our vaccine refrigerator according to these principles:</w:t>
      </w:r>
    </w:p>
    <w:p w14:paraId="4786DA2C" w14:textId="77777777" w:rsidR="00E55A45" w:rsidRDefault="00E55A45" w:rsidP="003B7513">
      <w:pPr>
        <w:pStyle w:val="QIPConsultingBullet1"/>
      </w:pPr>
      <w:r>
        <w:t>Place the vaccine refrigerator away from warm external walls and out of direct sunlight.</w:t>
      </w:r>
    </w:p>
    <w:p w14:paraId="1B6CA22D" w14:textId="77777777" w:rsidR="00E55A45" w:rsidRDefault="00E55A45" w:rsidP="003B7513">
      <w:pPr>
        <w:pStyle w:val="QIPConsultingBullet1"/>
      </w:pPr>
      <w:r>
        <w:t>Ensure the refrigerator is in a secure area only accessible to staff.</w:t>
      </w:r>
    </w:p>
    <w:p w14:paraId="31966A2C" w14:textId="77777777" w:rsidR="00E55A45" w:rsidRDefault="00E55A45" w:rsidP="003B7513">
      <w:pPr>
        <w:pStyle w:val="QIPConsultingBullet1"/>
      </w:pPr>
      <w:r>
        <w:lastRenderedPageBreak/>
        <w:t>Follow the manufacturer’s instructions about positioning the refrigerator to enable sufficient air circulation around the back and sides.</w:t>
      </w:r>
    </w:p>
    <w:p w14:paraId="7273DAF2" w14:textId="77777777" w:rsidR="00E55A45" w:rsidRDefault="00E55A45" w:rsidP="003B7513">
      <w:pPr>
        <w:pStyle w:val="QIPConsultingBullet1"/>
      </w:pPr>
      <w:r>
        <w:t xml:space="preserve">Ensure the power source is labelled clearly to prevent the refrigerator from being accidentally unplugged or turned off. </w:t>
      </w:r>
      <w:r w:rsidR="003B7513">
        <w:t>Where</w:t>
      </w:r>
      <w:r>
        <w:t xml:space="preserve"> the power source is exposed, </w:t>
      </w:r>
      <w:r w:rsidR="003B7513">
        <w:t xml:space="preserve">we use </w:t>
      </w:r>
      <w:r>
        <w:t>a switch cover.</w:t>
      </w:r>
    </w:p>
    <w:p w14:paraId="61A36242" w14:textId="77777777" w:rsidR="00E55A45" w:rsidRDefault="00E55A45" w:rsidP="00746DC8">
      <w:pPr>
        <w:pStyle w:val="QIPConsultingLvl3Heading"/>
      </w:pPr>
      <w:bookmarkStart w:id="29" w:name="_Toc77802562"/>
      <w:r>
        <w:t>Maintaining our monitoring equipment</w:t>
      </w:r>
      <w:bookmarkEnd w:id="29"/>
    </w:p>
    <w:p w14:paraId="53FD70FE" w14:textId="77777777" w:rsidR="00E55A45" w:rsidRDefault="00E55A45" w:rsidP="00E55A45"/>
    <w:p w14:paraId="3CE49325" w14:textId="77777777" w:rsidR="00E55A45" w:rsidRDefault="00C35FAE" w:rsidP="00E55A45">
      <w:r>
        <w:t>In our practice,</w:t>
      </w:r>
      <w:r w:rsidR="00E55A45">
        <w:t xml:space="preserve"> we maintain our monitoring equipment by doing the following:</w:t>
      </w:r>
    </w:p>
    <w:p w14:paraId="27EDC83C" w14:textId="77777777" w:rsidR="00CE40B2" w:rsidRDefault="00CE40B2" w:rsidP="00CE40B2">
      <w:pPr>
        <w:pStyle w:val="QIPConsultingBullet1"/>
      </w:pPr>
      <w:r>
        <w:t xml:space="preserve">Replace the battery of the </w:t>
      </w:r>
      <w:r w:rsidRPr="00D56263">
        <w:t xml:space="preserve">data logger </w:t>
      </w:r>
      <w:r>
        <w:t xml:space="preserve">at least every 12 months </w:t>
      </w:r>
      <w:r w:rsidR="00DF0B51">
        <w:t>(</w:t>
      </w:r>
      <w:r>
        <w:t xml:space="preserve">or sooner if thermometer or data logger </w:t>
      </w:r>
      <w:r w:rsidR="00DF0B51">
        <w:t>issues are experienced)</w:t>
      </w:r>
      <w:r>
        <w:t>.</w:t>
      </w:r>
    </w:p>
    <w:p w14:paraId="68277ECF" w14:textId="77777777" w:rsidR="00C35FAE" w:rsidRDefault="00E55A45" w:rsidP="00C35FAE">
      <w:pPr>
        <w:pStyle w:val="QIPConsultingBullet1"/>
      </w:pPr>
      <w:r>
        <w:t>Conduct an accuracy check of the external thermom</w:t>
      </w:r>
      <w:r w:rsidR="00CE40B2">
        <w:t>eter (also called “slush” test) when:</w:t>
      </w:r>
      <w:r>
        <w:t xml:space="preserve"> </w:t>
      </w:r>
    </w:p>
    <w:p w14:paraId="4E38C34F" w14:textId="77777777" w:rsidR="00C35FAE" w:rsidRDefault="00CE40B2" w:rsidP="003C36CD">
      <w:pPr>
        <w:pStyle w:val="QIPConsultingBullet2"/>
      </w:pPr>
      <w:r>
        <w:t xml:space="preserve">Commissioning </w:t>
      </w:r>
      <w:r w:rsidR="00C35FAE">
        <w:t>a new thermometer</w:t>
      </w:r>
      <w:r>
        <w:t>.</w:t>
      </w:r>
    </w:p>
    <w:p w14:paraId="72A98E0E" w14:textId="77777777" w:rsidR="00C35FAE" w:rsidRDefault="00CE40B2" w:rsidP="003C36CD">
      <w:pPr>
        <w:pStyle w:val="QIPConsultingBullet2"/>
      </w:pPr>
      <w:r>
        <w:t>C</w:t>
      </w:r>
      <w:r w:rsidR="00E55A45">
        <w:t>hanging the</w:t>
      </w:r>
      <w:r>
        <w:t xml:space="preserve"> thermometer</w:t>
      </w:r>
      <w:r w:rsidR="00E55A45">
        <w:t xml:space="preserve"> battery</w:t>
      </w:r>
      <w:r>
        <w:t>.</w:t>
      </w:r>
    </w:p>
    <w:p w14:paraId="6DBB9F8D" w14:textId="77777777" w:rsidR="00E55A45" w:rsidRDefault="00C35FAE" w:rsidP="003C36CD">
      <w:pPr>
        <w:pStyle w:val="QIPConsultingBullet2"/>
      </w:pPr>
      <w:r>
        <w:t>A</w:t>
      </w:r>
      <w:r w:rsidR="00E55A45">
        <w:t xml:space="preserve">t least every 12 months </w:t>
      </w:r>
      <w:r w:rsidR="00CE40B2">
        <w:t xml:space="preserve">(or sooner where </w:t>
      </w:r>
      <w:r w:rsidR="00E55A45">
        <w:t xml:space="preserve">thermometer or cold chain </w:t>
      </w:r>
      <w:r w:rsidR="00CE40B2">
        <w:t>issues are experienced)</w:t>
      </w:r>
      <w:r w:rsidR="00E55A45">
        <w:t>. Record the results on the temperature chart or log for future reference.</w:t>
      </w:r>
    </w:p>
    <w:p w14:paraId="51E4D6CA" w14:textId="77777777" w:rsidR="009A5D21" w:rsidRDefault="009A5D21" w:rsidP="009A5D21">
      <w:pPr>
        <w:pStyle w:val="QIPConsultingBullet1"/>
      </w:pPr>
      <w:r>
        <w:t>Record the actions and results of the above when undertaken, on the temperature log.</w:t>
      </w:r>
    </w:p>
    <w:p w14:paraId="5310D2E2" w14:textId="77777777" w:rsidR="00E55A45" w:rsidRDefault="00E55A45" w:rsidP="00277515">
      <w:pPr>
        <w:pStyle w:val="QIPConsultingLvl3Heading"/>
      </w:pPr>
      <w:bookmarkStart w:id="30" w:name="_Toc77802563"/>
      <w:r>
        <w:t>Knowing the accuracy of the external thermometer (“slush” test)</w:t>
      </w:r>
      <w:bookmarkEnd w:id="30"/>
    </w:p>
    <w:p w14:paraId="4776F73A" w14:textId="77777777" w:rsidR="00E55A45" w:rsidRDefault="00E55A45" w:rsidP="00E55A45"/>
    <w:p w14:paraId="39F73EB8" w14:textId="77777777" w:rsidR="00E55A45" w:rsidRDefault="00E55A45" w:rsidP="00E55A45">
      <w:r>
        <w:t>In our practice, we follow this procedure to know the accuracy of the external thermometer:</w:t>
      </w:r>
    </w:p>
    <w:p w14:paraId="5D2DD9BB" w14:textId="77777777" w:rsidR="00E55A45" w:rsidRDefault="00E55A45" w:rsidP="003C36CD">
      <w:pPr>
        <w:pStyle w:val="QIPConsultingNumberBullets"/>
        <w:numPr>
          <w:ilvl w:val="0"/>
          <w:numId w:val="25"/>
        </w:numPr>
        <w:ind w:left="340" w:hanging="340"/>
      </w:pPr>
      <w:r>
        <w:t>Two-thirds fill a polystyrene or plastic cup with cold water.</w:t>
      </w:r>
    </w:p>
    <w:p w14:paraId="4306C050" w14:textId="77777777" w:rsidR="00E55A45" w:rsidRDefault="00E55A45" w:rsidP="003C36CD">
      <w:pPr>
        <w:pStyle w:val="QIPConsultingNumberBullets"/>
        <w:numPr>
          <w:ilvl w:val="0"/>
          <w:numId w:val="9"/>
        </w:numPr>
        <w:ind w:left="340" w:hanging="340"/>
      </w:pPr>
      <w:r>
        <w:t xml:space="preserve">Place cup in </w:t>
      </w:r>
      <w:r w:rsidR="003E6CF6">
        <w:t xml:space="preserve">any available </w:t>
      </w:r>
      <w:r>
        <w:t xml:space="preserve">refrigerator freezer </w:t>
      </w:r>
      <w:r w:rsidR="003E6CF6">
        <w:t xml:space="preserve">in the practice </w:t>
      </w:r>
      <w:r>
        <w:t>until a fine layer of ice forms on the top and small sections of ice form within the fluid. This may take up to 2 ½ hours.</w:t>
      </w:r>
    </w:p>
    <w:p w14:paraId="750C8DAF" w14:textId="77777777" w:rsidR="00E55A45" w:rsidRDefault="00E55A45" w:rsidP="003C36CD">
      <w:pPr>
        <w:pStyle w:val="QIPConsultingBullet2"/>
      </w:pPr>
      <w:r>
        <w:t>Using this method, the mixture is 0°C if ice is present.</w:t>
      </w:r>
    </w:p>
    <w:p w14:paraId="7DA45D7E" w14:textId="77777777" w:rsidR="00E55A45" w:rsidRDefault="00E55A45" w:rsidP="003C36CD">
      <w:pPr>
        <w:pStyle w:val="QIPConsultingNumberBullets"/>
        <w:numPr>
          <w:ilvl w:val="0"/>
          <w:numId w:val="9"/>
        </w:numPr>
        <w:ind w:left="340" w:hanging="340"/>
      </w:pPr>
      <w:r>
        <w:t>Place the temperature probe into the middle of the container. Be careful not to let the probe touch the container.</w:t>
      </w:r>
    </w:p>
    <w:p w14:paraId="25A3B2C5" w14:textId="77777777" w:rsidR="00E55A45" w:rsidRDefault="00E55A45" w:rsidP="003C36CD">
      <w:pPr>
        <w:pStyle w:val="QIPConsultingNumberBullets"/>
        <w:numPr>
          <w:ilvl w:val="0"/>
          <w:numId w:val="9"/>
        </w:numPr>
        <w:ind w:left="340" w:hanging="340"/>
      </w:pPr>
      <w:r>
        <w:t xml:space="preserve">Observe the temperature on the display screen </w:t>
      </w:r>
      <w:r w:rsidR="008B6277">
        <w:t>after</w:t>
      </w:r>
      <w:r>
        <w:t xml:space="preserve"> </w:t>
      </w:r>
      <w:r w:rsidR="008B6277">
        <w:t>two (2)</w:t>
      </w:r>
      <w:r>
        <w:t xml:space="preserve"> minutes</w:t>
      </w:r>
      <w:r w:rsidR="008B6277">
        <w:t xml:space="preserve"> has lapsed</w:t>
      </w:r>
      <w:r>
        <w:t>.</w:t>
      </w:r>
    </w:p>
    <w:p w14:paraId="140DFD1F" w14:textId="77777777" w:rsidR="00E55A45" w:rsidRDefault="00E55A45" w:rsidP="003C36CD">
      <w:pPr>
        <w:pStyle w:val="QIPConsultingBullet2"/>
      </w:pPr>
      <w:r>
        <w:t>The temperature will drop quickl</w:t>
      </w:r>
      <w:r w:rsidR="008B6277">
        <w:t>y at first and then more slowly;</w:t>
      </w:r>
      <w:r>
        <w:t xml:space="preserve"> however</w:t>
      </w:r>
      <w:r w:rsidR="008B6277">
        <w:t>,</w:t>
      </w:r>
      <w:r>
        <w:t xml:space="preserve"> the temperature should drop to 0°C within </w:t>
      </w:r>
      <w:r w:rsidR="008B6277">
        <w:t>two (2) minutes</w:t>
      </w:r>
      <w:r>
        <w:t>.</w:t>
      </w:r>
    </w:p>
    <w:p w14:paraId="77B441A9" w14:textId="47625A16" w:rsidR="000A5B1D" w:rsidRDefault="000A5B1D" w:rsidP="00E55A45"/>
    <w:p w14:paraId="2326E0F9" w14:textId="77777777" w:rsidR="00CD20C0" w:rsidRDefault="00CD20C0" w:rsidP="00E55A45"/>
    <w:p w14:paraId="5947E176" w14:textId="77777777" w:rsidR="00E55A45" w:rsidRDefault="00E55A45" w:rsidP="00E55A45">
      <w:r>
        <w:t>Interpreting the results</w:t>
      </w:r>
      <w:r w:rsidR="008B6277">
        <w:t>:</w:t>
      </w:r>
    </w:p>
    <w:p w14:paraId="35A14974" w14:textId="77777777" w:rsidR="00E55A45" w:rsidRDefault="00E55A45" w:rsidP="003C36CD">
      <w:pPr>
        <w:pStyle w:val="QIPConsultingNumberBullets"/>
        <w:numPr>
          <w:ilvl w:val="0"/>
          <w:numId w:val="30"/>
        </w:numPr>
        <w:ind w:left="340" w:hanging="340"/>
      </w:pPr>
      <w:r>
        <w:t xml:space="preserve">The results should be within one </w:t>
      </w:r>
      <w:r w:rsidR="000A5B1D">
        <w:t xml:space="preserve">(1) </w:t>
      </w:r>
      <w:r>
        <w:t>degree above or below 0°C, therefore the display screen may show three possible readings: +1°C, 0°C, -1°C.</w:t>
      </w:r>
    </w:p>
    <w:p w14:paraId="078BBBF7" w14:textId="77777777" w:rsidR="00E55A45" w:rsidRDefault="00E55A45" w:rsidP="003C36CD">
      <w:pPr>
        <w:pStyle w:val="QIPConsultingNumberBullets"/>
        <w:numPr>
          <w:ilvl w:val="0"/>
          <w:numId w:val="9"/>
        </w:numPr>
        <w:ind w:left="340" w:hanging="340"/>
      </w:pPr>
      <w:r>
        <w:t xml:space="preserve">If the temperature reading is more than one degree above or below 0°C at </w:t>
      </w:r>
      <w:r w:rsidR="000A5B1D">
        <w:t xml:space="preserve">two (2) </w:t>
      </w:r>
      <w:r>
        <w:t>minutes, replace the battery and test again.</w:t>
      </w:r>
    </w:p>
    <w:p w14:paraId="16B69786" w14:textId="77777777" w:rsidR="00E55A45" w:rsidRDefault="00E55A45" w:rsidP="003C36CD">
      <w:pPr>
        <w:pStyle w:val="QIPConsultingNumberBullets"/>
        <w:numPr>
          <w:ilvl w:val="0"/>
          <w:numId w:val="9"/>
        </w:numPr>
        <w:ind w:left="340" w:hanging="340"/>
      </w:pPr>
      <w:r>
        <w:t xml:space="preserve">If still not within range, contact </w:t>
      </w:r>
      <w:r w:rsidR="00D56263" w:rsidRPr="00D56263">
        <w:rPr>
          <w:szCs w:val="22"/>
        </w:rPr>
        <w:t xml:space="preserve">Victorian Government </w:t>
      </w:r>
      <w:r w:rsidR="00D56263">
        <w:t xml:space="preserve">Department of </w:t>
      </w:r>
      <w:r w:rsidR="00D56263" w:rsidRPr="00D56263">
        <w:rPr>
          <w:szCs w:val="22"/>
        </w:rPr>
        <w:t xml:space="preserve">Health </w:t>
      </w:r>
      <w:r>
        <w:t>for further advice.</w:t>
      </w:r>
    </w:p>
    <w:p w14:paraId="75DFAA45" w14:textId="77777777" w:rsidR="00E55A45" w:rsidRDefault="00E55A45" w:rsidP="003C36CD">
      <w:pPr>
        <w:pStyle w:val="QIPConsultingNumberBullets"/>
        <w:numPr>
          <w:ilvl w:val="0"/>
          <w:numId w:val="9"/>
        </w:numPr>
        <w:ind w:left="340" w:hanging="340"/>
      </w:pPr>
      <w:r>
        <w:t>If the temperature reading is 0°C this demonstrates that the thermometer is accurate and can be used as normal.</w:t>
      </w:r>
    </w:p>
    <w:p w14:paraId="20941AEB" w14:textId="77777777" w:rsidR="00E55A45" w:rsidRDefault="00E55A45" w:rsidP="003C36CD">
      <w:pPr>
        <w:pStyle w:val="QIPConsultingNumberBullets"/>
        <w:numPr>
          <w:ilvl w:val="0"/>
          <w:numId w:val="9"/>
        </w:numPr>
        <w:ind w:left="340" w:hanging="340"/>
      </w:pPr>
      <w:r>
        <w:lastRenderedPageBreak/>
        <w:t>If the temperature reading is either +1°C or -1°C this demonstrates that the accuracy is within acceptable lim</w:t>
      </w:r>
      <w:r w:rsidR="00905604">
        <w:t xml:space="preserve">its and can continue to be used; however, such results </w:t>
      </w:r>
      <w:r>
        <w:t>need to be:</w:t>
      </w:r>
    </w:p>
    <w:p w14:paraId="6CD97AF7" w14:textId="77777777" w:rsidR="00E55A45" w:rsidRDefault="00905604" w:rsidP="003C36CD">
      <w:pPr>
        <w:pStyle w:val="QIPConsultingBullet2"/>
      </w:pPr>
      <w:r>
        <w:t xml:space="preserve">Recorded on the temperature </w:t>
      </w:r>
      <w:r w:rsidR="003E6CF6">
        <w:t>log</w:t>
      </w:r>
      <w:r>
        <w:t>.</w:t>
      </w:r>
    </w:p>
    <w:p w14:paraId="6E4F4E83" w14:textId="77777777" w:rsidR="00E55A45" w:rsidRDefault="00905604" w:rsidP="003C36CD">
      <w:pPr>
        <w:pStyle w:val="QIPConsultingBullet2"/>
      </w:pPr>
      <w:r>
        <w:t>Taken</w:t>
      </w:r>
      <w:r w:rsidR="00E55A45">
        <w:t xml:space="preserve"> into account should the thermometer record temperatures outside the +2°C to</w:t>
      </w:r>
      <w:r>
        <w:t xml:space="preserve"> +8°C range.</w:t>
      </w:r>
    </w:p>
    <w:p w14:paraId="7383F04C" w14:textId="77777777" w:rsidR="00E55A45" w:rsidRDefault="00905604" w:rsidP="003C36CD">
      <w:pPr>
        <w:pStyle w:val="QIPConsultingBullet2"/>
      </w:pPr>
      <w:r>
        <w:t>Included</w:t>
      </w:r>
      <w:r w:rsidR="00E55A45">
        <w:t xml:space="preserve"> in the details given to </w:t>
      </w:r>
      <w:r w:rsidR="00D56263" w:rsidRPr="00D56263">
        <w:rPr>
          <w:szCs w:val="22"/>
        </w:rPr>
        <w:t xml:space="preserve">Victorian Government </w:t>
      </w:r>
      <w:r w:rsidR="00D56263">
        <w:t xml:space="preserve">Department of </w:t>
      </w:r>
      <w:r w:rsidR="00D56263" w:rsidRPr="00D56263">
        <w:rPr>
          <w:szCs w:val="22"/>
        </w:rPr>
        <w:t>Health</w:t>
      </w:r>
      <w:r w:rsidR="00E55A45">
        <w:t xml:space="preserve"> when reporting a cold chain breach.</w:t>
      </w:r>
    </w:p>
    <w:p w14:paraId="27A6856D" w14:textId="77777777" w:rsidR="00475477" w:rsidRDefault="00475477" w:rsidP="00E55A45"/>
    <w:p w14:paraId="3A597D24" w14:textId="77777777" w:rsidR="00475477" w:rsidRDefault="00475477" w:rsidP="00E55A45"/>
    <w:p w14:paraId="1622A00D" w14:textId="77777777" w:rsidR="00475477" w:rsidRPr="00862AC8" w:rsidRDefault="00475477" w:rsidP="00E55A45"/>
    <w:sectPr w:rsidR="00475477" w:rsidRPr="00862AC8" w:rsidSect="009757DD">
      <w:headerReference w:type="default" r:id="rId12"/>
      <w:footerReference w:type="default" r:id="rId13"/>
      <w:headerReference w:type="first" r:id="rId14"/>
      <w:footerReference w:type="first" r:id="rId15"/>
      <w:pgSz w:w="11906" w:h="16838" w:code="9"/>
      <w:pgMar w:top="2098" w:right="1247" w:bottom="1701" w:left="1247" w:header="454"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23F84A" w14:textId="77777777" w:rsidR="00206FC8" w:rsidRDefault="00206FC8" w:rsidP="00505820">
      <w:pPr>
        <w:spacing w:line="240" w:lineRule="auto"/>
      </w:pPr>
      <w:r>
        <w:separator/>
      </w:r>
    </w:p>
  </w:endnote>
  <w:endnote w:type="continuationSeparator" w:id="0">
    <w:p w14:paraId="408638C6" w14:textId="77777777" w:rsidR="00206FC8" w:rsidRDefault="00206FC8" w:rsidP="0050582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3">
    <w:panose1 w:val="05040102010807070707"/>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Gill Sans MT">
    <w:panose1 w:val="020B0502020104020203"/>
    <w:charset w:val="4D"/>
    <w:family w:val="swiss"/>
    <w:pitch w:val="variable"/>
    <w:sig w:usb0="00000003" w:usb1="00000000" w:usb2="00000000" w:usb3="00000000" w:csb0="00000003" w:csb1="00000000"/>
  </w:font>
  <w:font w:name="Comic Sans MS">
    <w:panose1 w:val="030F0702030302020204"/>
    <w:charset w:val="00"/>
    <w:family w:val="script"/>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Helvetica Neue">
    <w:panose1 w:val="02000503000000020004"/>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F8FAB3" w14:textId="77DB8830" w:rsidR="000C1794" w:rsidRPr="000367D1" w:rsidRDefault="000C1794" w:rsidP="000367D1">
    <w:pPr>
      <w:pStyle w:val="Heading1"/>
      <w:rPr>
        <w:noProof/>
      </w:rPr>
    </w:pPr>
    <w:r>
      <w:tab/>
    </w:r>
    <w:r>
      <w:fldChar w:fldCharType="begin"/>
    </w:r>
    <w:r>
      <w:instrText xml:space="preserve"> PAGE   \* MERGEFORMAT </w:instrText>
    </w:r>
    <w:r>
      <w:fldChar w:fldCharType="separate"/>
    </w:r>
    <w:r w:rsidR="00DF226F">
      <w:rPr>
        <w:noProof/>
      </w:rPr>
      <w:t>21</w:t>
    </w:r>
    <w:r>
      <w:rPr>
        <w:noProof/>
      </w:rPr>
      <w:fldChar w:fldCharType="end"/>
    </w:r>
  </w:p>
  <w:p w14:paraId="0AB664A5" w14:textId="77777777" w:rsidR="000C1794" w:rsidRDefault="000C179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36C0CA" w14:textId="77777777" w:rsidR="000C1794" w:rsidRDefault="000C1794">
    <w:pPr>
      <w:pStyle w:val="Footer"/>
    </w:pPr>
    <w:r>
      <w:rPr>
        <w:noProof/>
        <w:lang w:eastAsia="en-AU"/>
      </w:rPr>
      <mc:AlternateContent>
        <mc:Choice Requires="wps">
          <w:drawing>
            <wp:anchor distT="0" distB="0" distL="114300" distR="114300" simplePos="0" relativeHeight="251677696" behindDoc="0" locked="0" layoutInCell="1" allowOverlap="1" wp14:anchorId="62C71664" wp14:editId="0AB2E867">
              <wp:simplePos x="0" y="0"/>
              <wp:positionH relativeFrom="page">
                <wp:posOffset>702310</wp:posOffset>
              </wp:positionH>
              <wp:positionV relativeFrom="page">
                <wp:posOffset>9570085</wp:posOffset>
              </wp:positionV>
              <wp:extent cx="3168000" cy="756000"/>
              <wp:effectExtent l="0" t="0" r="0" b="635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8000" cy="756000"/>
                      </a:xfrm>
                      <a:prstGeom prst="rect">
                        <a:avLst/>
                      </a:prstGeom>
                      <a:solidFill>
                        <a:srgbClr val="FFFFFF"/>
                      </a:solidFill>
                      <a:ln w="9525">
                        <a:noFill/>
                        <a:miter lim="800000"/>
                        <a:headEnd/>
                        <a:tailEnd/>
                      </a:ln>
                    </wps:spPr>
                    <wps:txbx>
                      <w:txbxContent>
                        <w:p w14:paraId="51E65A26" w14:textId="77777777" w:rsidR="000C1794" w:rsidRPr="004D585A" w:rsidRDefault="000C1794" w:rsidP="00E750E2">
                          <w:pPr>
                            <w:rPr>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2C71664" id="_x0000_t202" coordsize="21600,21600" o:spt="202" path="m,l,21600r21600,l21600,xe">
              <v:stroke joinstyle="miter"/>
              <v:path gradientshapeok="t" o:connecttype="rect"/>
            </v:shapetype>
            <v:shape id="Text Box 2" o:spid="_x0000_s1026" type="#_x0000_t202" style="position:absolute;margin-left:55.3pt;margin-top:753.55pt;width:249.45pt;height:59.55pt;z-index:251677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" stroked="f">
              <v:textbox>
                <w:txbxContent>
                  <w:p w14:paraId="51E65A26" w14:textId="77777777" w:rsidR="000C1794" w:rsidRPr="004D585A" w:rsidRDefault="000C1794" w:rsidP="00E750E2">
                    <w:pPr>
                      <w:rPr>
                        <w:sz w:val="18"/>
                        <w:szCs w:val="18"/>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0868E5" w14:textId="77777777" w:rsidR="00206FC8" w:rsidRDefault="00206FC8" w:rsidP="00505820">
      <w:pPr>
        <w:spacing w:line="240" w:lineRule="auto"/>
      </w:pPr>
      <w:r>
        <w:separator/>
      </w:r>
    </w:p>
  </w:footnote>
  <w:footnote w:type="continuationSeparator" w:id="0">
    <w:p w14:paraId="7D7F4A6D" w14:textId="77777777" w:rsidR="00206FC8" w:rsidRDefault="00206FC8" w:rsidP="0050582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DA80B9" w14:textId="77777777" w:rsidR="00CD63B6" w:rsidRDefault="00CD63B6">
    <w:pPr>
      <w:rPr>
        <w:b/>
        <w:color w:val="000000" w:themeColor="text1"/>
        <w:sz w:val="28"/>
        <w:szCs w:val="18"/>
      </w:rPr>
    </w:pPr>
  </w:p>
  <w:p w14:paraId="320FABAB" w14:textId="252E1532" w:rsidR="000C1794" w:rsidRPr="00CD63B6" w:rsidRDefault="00D04645">
    <w:pPr>
      <w:rPr>
        <w:b/>
        <w:bCs/>
        <w:color w:val="000000" w:themeColor="text1"/>
        <w:sz w:val="40"/>
        <w:szCs w:val="28"/>
      </w:rPr>
    </w:pPr>
    <w:r w:rsidRPr="00D04645">
      <w:rPr>
        <w:b/>
        <w:color w:val="000000" w:themeColor="text1"/>
        <w:sz w:val="28"/>
        <w:szCs w:val="18"/>
      </w:rPr>
      <w:t>Cold Chain Management Policy and Procedure Manua</w:t>
    </w:r>
    <w:r w:rsidRPr="00D04645">
      <w:rPr>
        <w:rFonts w:hint="eastAsia"/>
        <w:b/>
        <w:color w:val="000000" w:themeColor="text1"/>
        <w:sz w:val="28"/>
        <w:szCs w:val="18"/>
        <w:lang w:eastAsia="zh-CN"/>
      </w:rPr>
      <w:t>l</w:t>
    </w:r>
    <w:r>
      <w:rPr>
        <w:b/>
        <w:color w:val="000000" w:themeColor="text1"/>
        <w:sz w:val="28"/>
        <w:szCs w:val="18"/>
        <w:lang w:eastAsia="zh-CN"/>
      </w:rPr>
      <w:t xml:space="preserve">   </w:t>
    </w:r>
    <w:r w:rsidR="00A6675F">
      <w:tab/>
    </w:r>
    <w:r w:rsidR="00CD63B6">
      <w:t xml:space="preserve">           </w:t>
    </w:r>
    <w:r w:rsidR="00CD63B6">
      <w:rPr>
        <w:noProof/>
      </w:rPr>
      <w:drawing>
        <wp:inline distT="0" distB="0" distL="0" distR="0" wp14:anchorId="4E99EBE9" wp14:editId="01FC28A8">
          <wp:extent cx="718185" cy="669290"/>
          <wp:effectExtent l="0" t="0" r="5715" b="3810"/>
          <wp:docPr id="87644331" name="Picture 3" descr="A blue and green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453873" name="Picture 3" descr="A blue and green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18185" cy="6692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254973" w14:textId="77777777" w:rsidR="000C1794" w:rsidRPr="00B35319" w:rsidRDefault="000C1794" w:rsidP="00B60951">
    <w:pPr>
      <w:pStyle w:val="QIPConsultingNobannerheading"/>
      <w:tabs>
        <w:tab w:val="left" w:pos="567"/>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C8CE02A6"/>
    <w:lvl w:ilvl="0">
      <w:start w:val="1"/>
      <w:numFmt w:val="bullet"/>
      <w:pStyle w:val="ListBullet"/>
      <w:lvlText w:val=""/>
      <w:lvlJc w:val="left"/>
      <w:pPr>
        <w:ind w:left="360" w:hanging="360"/>
      </w:pPr>
      <w:rPr>
        <w:rFonts w:ascii="Wingdings 3" w:hAnsi="Wingdings 3" w:hint="default"/>
        <w:caps w:val="0"/>
        <w:strike w:val="0"/>
        <w:dstrike w:val="0"/>
        <w:vanish w:val="0"/>
        <w:color w:val="628BAD"/>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0A963E19"/>
    <w:multiLevelType w:val="hybridMultilevel"/>
    <w:tmpl w:val="17F47272"/>
    <w:lvl w:ilvl="0" w:tplc="33C806EC">
      <w:start w:val="1"/>
      <w:numFmt w:val="bullet"/>
      <w:pStyle w:val="QIPConsultingBullet2"/>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D1C7CE2"/>
    <w:multiLevelType w:val="multilevel"/>
    <w:tmpl w:val="70A4DF10"/>
    <w:lvl w:ilvl="0">
      <w:start w:val="1"/>
      <w:numFmt w:val="decimal"/>
      <w:pStyle w:val="QIPConsultingHeading1"/>
      <w:lvlText w:val="%1."/>
      <w:lvlJc w:val="left"/>
      <w:pPr>
        <w:ind w:left="360" w:hanging="360"/>
      </w:pPr>
      <w:rPr>
        <w:rFonts w:hint="default"/>
      </w:rPr>
    </w:lvl>
    <w:lvl w:ilvl="1">
      <w:start w:val="1"/>
      <w:numFmt w:val="decimal"/>
      <w:pStyle w:val="QIPConsultingHeading2"/>
      <w:lvlText w:val="%1.%2."/>
      <w:lvlJc w:val="left"/>
      <w:pPr>
        <w:ind w:left="792" w:hanging="432"/>
      </w:pPr>
      <w:rPr>
        <w:rFonts w:hint="default"/>
      </w:rPr>
    </w:lvl>
    <w:lvl w:ilvl="2">
      <w:start w:val="1"/>
      <w:numFmt w:val="decimal"/>
      <w:pStyle w:val="QIPConsultingHeadingLevel3"/>
      <w:lvlText w:val="%1.%2.%3."/>
      <w:lvlJc w:val="left"/>
      <w:pPr>
        <w:ind w:left="1224" w:hanging="504"/>
      </w:pPr>
      <w:rPr>
        <w:rFonts w:hint="default"/>
      </w:rPr>
    </w:lvl>
    <w:lvl w:ilvl="3">
      <w:start w:val="1"/>
      <w:numFmt w:val="decimal"/>
      <w:pStyle w:val="QIPConsultingHeaderLevel4"/>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3E840D64"/>
    <w:multiLevelType w:val="hybridMultilevel"/>
    <w:tmpl w:val="7C2C4114"/>
    <w:lvl w:ilvl="0" w:tplc="FB50D204">
      <w:start w:val="1"/>
      <w:numFmt w:val="decimal"/>
      <w:pStyle w:val="QIPConsultingNumberBullets"/>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5108737F"/>
    <w:multiLevelType w:val="hybridMultilevel"/>
    <w:tmpl w:val="BEB2494C"/>
    <w:lvl w:ilvl="0" w:tplc="CAD62AE0">
      <w:start w:val="1"/>
      <w:numFmt w:val="bullet"/>
      <w:pStyle w:val="QIPConsultingBullet1"/>
      <w:lvlText w:val=""/>
      <w:lvlJc w:val="left"/>
      <w:pPr>
        <w:ind w:left="1440" w:hanging="360"/>
      </w:pPr>
      <w:rPr>
        <w:rFonts w:ascii="Symbol" w:hAnsi="Symbol" w:hint="default"/>
      </w:rPr>
    </w:lvl>
    <w:lvl w:ilvl="1" w:tplc="DBA4C9F4">
      <w:start w:val="1"/>
      <w:numFmt w:val="bullet"/>
      <w:lvlText w:val="­"/>
      <w:lvlJc w:val="left"/>
      <w:pPr>
        <w:ind w:left="2160" w:hanging="360"/>
      </w:pPr>
      <w:rPr>
        <w:rFonts w:ascii="Courier New" w:hAnsi="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5" w15:restartNumberingAfterBreak="0">
    <w:nsid w:val="588C402C"/>
    <w:multiLevelType w:val="hybridMultilevel"/>
    <w:tmpl w:val="F84C068A"/>
    <w:lvl w:ilvl="0" w:tplc="485A174A">
      <w:start w:val="1"/>
      <w:numFmt w:val="bullet"/>
      <w:pStyle w:val="QIPConsultingTableBullets"/>
      <w:lvlText w:val=""/>
      <w:lvlJc w:val="left"/>
      <w:pPr>
        <w:ind w:left="777" w:hanging="360"/>
      </w:pPr>
      <w:rPr>
        <w:rFonts w:ascii="Symbol" w:hAnsi="Symbol" w:hint="default"/>
      </w:rPr>
    </w:lvl>
    <w:lvl w:ilvl="1" w:tplc="0C090003" w:tentative="1">
      <w:start w:val="1"/>
      <w:numFmt w:val="bullet"/>
      <w:lvlText w:val="o"/>
      <w:lvlJc w:val="left"/>
      <w:pPr>
        <w:ind w:left="1497" w:hanging="360"/>
      </w:pPr>
      <w:rPr>
        <w:rFonts w:ascii="Courier New" w:hAnsi="Courier New" w:cs="Courier New" w:hint="default"/>
      </w:rPr>
    </w:lvl>
    <w:lvl w:ilvl="2" w:tplc="0C090005" w:tentative="1">
      <w:start w:val="1"/>
      <w:numFmt w:val="bullet"/>
      <w:lvlText w:val=""/>
      <w:lvlJc w:val="left"/>
      <w:pPr>
        <w:ind w:left="2217" w:hanging="360"/>
      </w:pPr>
      <w:rPr>
        <w:rFonts w:ascii="Wingdings" w:hAnsi="Wingdings" w:hint="default"/>
      </w:rPr>
    </w:lvl>
    <w:lvl w:ilvl="3" w:tplc="0C090001" w:tentative="1">
      <w:start w:val="1"/>
      <w:numFmt w:val="bullet"/>
      <w:lvlText w:val=""/>
      <w:lvlJc w:val="left"/>
      <w:pPr>
        <w:ind w:left="2937" w:hanging="360"/>
      </w:pPr>
      <w:rPr>
        <w:rFonts w:ascii="Symbol" w:hAnsi="Symbol" w:hint="default"/>
      </w:rPr>
    </w:lvl>
    <w:lvl w:ilvl="4" w:tplc="0C090003" w:tentative="1">
      <w:start w:val="1"/>
      <w:numFmt w:val="bullet"/>
      <w:lvlText w:val="o"/>
      <w:lvlJc w:val="left"/>
      <w:pPr>
        <w:ind w:left="3657" w:hanging="360"/>
      </w:pPr>
      <w:rPr>
        <w:rFonts w:ascii="Courier New" w:hAnsi="Courier New" w:cs="Courier New" w:hint="default"/>
      </w:rPr>
    </w:lvl>
    <w:lvl w:ilvl="5" w:tplc="0C090005" w:tentative="1">
      <w:start w:val="1"/>
      <w:numFmt w:val="bullet"/>
      <w:lvlText w:val=""/>
      <w:lvlJc w:val="left"/>
      <w:pPr>
        <w:ind w:left="4377" w:hanging="360"/>
      </w:pPr>
      <w:rPr>
        <w:rFonts w:ascii="Wingdings" w:hAnsi="Wingdings" w:hint="default"/>
      </w:rPr>
    </w:lvl>
    <w:lvl w:ilvl="6" w:tplc="0C090001" w:tentative="1">
      <w:start w:val="1"/>
      <w:numFmt w:val="bullet"/>
      <w:lvlText w:val=""/>
      <w:lvlJc w:val="left"/>
      <w:pPr>
        <w:ind w:left="5097" w:hanging="360"/>
      </w:pPr>
      <w:rPr>
        <w:rFonts w:ascii="Symbol" w:hAnsi="Symbol" w:hint="default"/>
      </w:rPr>
    </w:lvl>
    <w:lvl w:ilvl="7" w:tplc="0C090003" w:tentative="1">
      <w:start w:val="1"/>
      <w:numFmt w:val="bullet"/>
      <w:lvlText w:val="o"/>
      <w:lvlJc w:val="left"/>
      <w:pPr>
        <w:ind w:left="5817" w:hanging="360"/>
      </w:pPr>
      <w:rPr>
        <w:rFonts w:ascii="Courier New" w:hAnsi="Courier New" w:cs="Courier New" w:hint="default"/>
      </w:rPr>
    </w:lvl>
    <w:lvl w:ilvl="8" w:tplc="0C090005" w:tentative="1">
      <w:start w:val="1"/>
      <w:numFmt w:val="bullet"/>
      <w:lvlText w:val=""/>
      <w:lvlJc w:val="left"/>
      <w:pPr>
        <w:ind w:left="6537" w:hanging="360"/>
      </w:pPr>
      <w:rPr>
        <w:rFonts w:ascii="Wingdings" w:hAnsi="Wingdings" w:hint="default"/>
      </w:rPr>
    </w:lvl>
  </w:abstractNum>
  <w:abstractNum w:abstractNumId="6" w15:restartNumberingAfterBreak="0">
    <w:nsid w:val="590E4460"/>
    <w:multiLevelType w:val="hybridMultilevel"/>
    <w:tmpl w:val="9BF446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61946989">
    <w:abstractNumId w:val="4"/>
  </w:num>
  <w:num w:numId="2" w16cid:durableId="1736124508">
    <w:abstractNumId w:val="1"/>
  </w:num>
  <w:num w:numId="3" w16cid:durableId="1995182030">
    <w:abstractNumId w:val="2"/>
  </w:num>
  <w:num w:numId="4" w16cid:durableId="1773361429">
    <w:abstractNumId w:val="5"/>
  </w:num>
  <w:num w:numId="5" w16cid:durableId="49767223">
    <w:abstractNumId w:val="3"/>
  </w:num>
  <w:num w:numId="6" w16cid:durableId="1788349099">
    <w:abstractNumId w:val="0"/>
  </w:num>
  <w:num w:numId="7" w16cid:durableId="1551570291">
    <w:abstractNumId w:val="3"/>
    <w:lvlOverride w:ilvl="0">
      <w:startOverride w:val="1"/>
    </w:lvlOverride>
  </w:num>
  <w:num w:numId="8" w16cid:durableId="459611164">
    <w:abstractNumId w:val="3"/>
    <w:lvlOverride w:ilvl="0">
      <w:startOverride w:val="1"/>
    </w:lvlOverride>
  </w:num>
  <w:num w:numId="9" w16cid:durableId="1832208560">
    <w:abstractNumId w:val="3"/>
  </w:num>
  <w:num w:numId="10" w16cid:durableId="1925531377">
    <w:abstractNumId w:val="3"/>
    <w:lvlOverride w:ilvl="0">
      <w:startOverride w:val="1"/>
    </w:lvlOverride>
  </w:num>
  <w:num w:numId="11" w16cid:durableId="859775822">
    <w:abstractNumId w:val="3"/>
    <w:lvlOverride w:ilvl="0">
      <w:startOverride w:val="1"/>
    </w:lvlOverride>
  </w:num>
  <w:num w:numId="12" w16cid:durableId="778136897">
    <w:abstractNumId w:val="3"/>
    <w:lvlOverride w:ilvl="0">
      <w:startOverride w:val="1"/>
    </w:lvlOverride>
  </w:num>
  <w:num w:numId="13" w16cid:durableId="1426145151">
    <w:abstractNumId w:val="3"/>
    <w:lvlOverride w:ilvl="0">
      <w:startOverride w:val="1"/>
    </w:lvlOverride>
  </w:num>
  <w:num w:numId="14" w16cid:durableId="1147168190">
    <w:abstractNumId w:val="3"/>
    <w:lvlOverride w:ilvl="0">
      <w:startOverride w:val="1"/>
    </w:lvlOverride>
  </w:num>
  <w:num w:numId="15" w16cid:durableId="1093166306">
    <w:abstractNumId w:val="4"/>
  </w:num>
  <w:num w:numId="16" w16cid:durableId="707995946">
    <w:abstractNumId w:val="4"/>
  </w:num>
  <w:num w:numId="17" w16cid:durableId="1619723275">
    <w:abstractNumId w:val="4"/>
  </w:num>
  <w:num w:numId="18" w16cid:durableId="1934438781">
    <w:abstractNumId w:val="3"/>
  </w:num>
  <w:num w:numId="19" w16cid:durableId="1145783620">
    <w:abstractNumId w:val="3"/>
    <w:lvlOverride w:ilvl="0">
      <w:startOverride w:val="1"/>
    </w:lvlOverride>
  </w:num>
  <w:num w:numId="20" w16cid:durableId="1959339170">
    <w:abstractNumId w:val="4"/>
  </w:num>
  <w:num w:numId="21" w16cid:durableId="1947344740">
    <w:abstractNumId w:val="4"/>
  </w:num>
  <w:num w:numId="22" w16cid:durableId="667246139">
    <w:abstractNumId w:val="4"/>
  </w:num>
  <w:num w:numId="23" w16cid:durableId="2055497432">
    <w:abstractNumId w:val="4"/>
  </w:num>
  <w:num w:numId="24" w16cid:durableId="1795754154">
    <w:abstractNumId w:val="3"/>
  </w:num>
  <w:num w:numId="25" w16cid:durableId="1813402495">
    <w:abstractNumId w:val="3"/>
    <w:lvlOverride w:ilvl="0">
      <w:startOverride w:val="1"/>
    </w:lvlOverride>
  </w:num>
  <w:num w:numId="26" w16cid:durableId="609749682">
    <w:abstractNumId w:val="4"/>
  </w:num>
  <w:num w:numId="27" w16cid:durableId="304049358">
    <w:abstractNumId w:val="4"/>
  </w:num>
  <w:num w:numId="28" w16cid:durableId="449476871">
    <w:abstractNumId w:val="3"/>
  </w:num>
  <w:num w:numId="29" w16cid:durableId="1205405776">
    <w:abstractNumId w:val="3"/>
  </w:num>
  <w:num w:numId="30" w16cid:durableId="1726879187">
    <w:abstractNumId w:val="3"/>
    <w:lvlOverride w:ilvl="0">
      <w:startOverride w:val="1"/>
    </w:lvlOverride>
  </w:num>
  <w:num w:numId="31" w16cid:durableId="1714453117">
    <w:abstractNumId w:val="4"/>
  </w:num>
  <w:num w:numId="32" w16cid:durableId="1380780619">
    <w:abstractNumId w:val="4"/>
  </w:num>
  <w:num w:numId="33" w16cid:durableId="1031612272">
    <w:abstractNumId w:val="6"/>
  </w:num>
  <w:num w:numId="34" w16cid:durableId="2116367277">
    <w:abstractNumId w:val="3"/>
    <w:lvlOverride w:ilvl="0">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6145"/>
    <w:rsid w:val="0000479F"/>
    <w:rsid w:val="00005855"/>
    <w:rsid w:val="000367D1"/>
    <w:rsid w:val="0005076C"/>
    <w:rsid w:val="0005634B"/>
    <w:rsid w:val="0006769D"/>
    <w:rsid w:val="00077CF5"/>
    <w:rsid w:val="00083F9B"/>
    <w:rsid w:val="000924B3"/>
    <w:rsid w:val="0009697F"/>
    <w:rsid w:val="000A0A9C"/>
    <w:rsid w:val="000A5B1D"/>
    <w:rsid w:val="000B312A"/>
    <w:rsid w:val="000B4A81"/>
    <w:rsid w:val="000B585E"/>
    <w:rsid w:val="000C1794"/>
    <w:rsid w:val="000C1A6C"/>
    <w:rsid w:val="000C3292"/>
    <w:rsid w:val="000C5896"/>
    <w:rsid w:val="000D418F"/>
    <w:rsid w:val="000D6BD1"/>
    <w:rsid w:val="000E00B6"/>
    <w:rsid w:val="000E26F1"/>
    <w:rsid w:val="000F0038"/>
    <w:rsid w:val="000F352E"/>
    <w:rsid w:val="00100949"/>
    <w:rsid w:val="00101B25"/>
    <w:rsid w:val="00102AAE"/>
    <w:rsid w:val="00102C6E"/>
    <w:rsid w:val="0010387D"/>
    <w:rsid w:val="0011088E"/>
    <w:rsid w:val="00116BAE"/>
    <w:rsid w:val="001206E6"/>
    <w:rsid w:val="001328B6"/>
    <w:rsid w:val="00140C66"/>
    <w:rsid w:val="001411BB"/>
    <w:rsid w:val="00143A17"/>
    <w:rsid w:val="001569DA"/>
    <w:rsid w:val="0016197E"/>
    <w:rsid w:val="0016267A"/>
    <w:rsid w:val="00163F1A"/>
    <w:rsid w:val="00172BD4"/>
    <w:rsid w:val="00187B2A"/>
    <w:rsid w:val="0019226F"/>
    <w:rsid w:val="001A1330"/>
    <w:rsid w:val="001A37CE"/>
    <w:rsid w:val="001A3E7B"/>
    <w:rsid w:val="001B15A4"/>
    <w:rsid w:val="001B1B91"/>
    <w:rsid w:val="001B2278"/>
    <w:rsid w:val="001C7D34"/>
    <w:rsid w:val="001D6E5F"/>
    <w:rsid w:val="001E000D"/>
    <w:rsid w:val="001E03C1"/>
    <w:rsid w:val="001E6B6E"/>
    <w:rsid w:val="001F5395"/>
    <w:rsid w:val="001F5699"/>
    <w:rsid w:val="001F6F79"/>
    <w:rsid w:val="00204E1C"/>
    <w:rsid w:val="00206FC8"/>
    <w:rsid w:val="00216F9D"/>
    <w:rsid w:val="00221001"/>
    <w:rsid w:val="0022109F"/>
    <w:rsid w:val="002245DD"/>
    <w:rsid w:val="002257EB"/>
    <w:rsid w:val="00236685"/>
    <w:rsid w:val="00260E66"/>
    <w:rsid w:val="00265EED"/>
    <w:rsid w:val="00266C13"/>
    <w:rsid w:val="00266E73"/>
    <w:rsid w:val="00267D24"/>
    <w:rsid w:val="00273348"/>
    <w:rsid w:val="00275A13"/>
    <w:rsid w:val="00276F7D"/>
    <w:rsid w:val="00277515"/>
    <w:rsid w:val="002803BF"/>
    <w:rsid w:val="0028080F"/>
    <w:rsid w:val="00287DED"/>
    <w:rsid w:val="00292E92"/>
    <w:rsid w:val="002A24BF"/>
    <w:rsid w:val="002A59AF"/>
    <w:rsid w:val="002A7BE9"/>
    <w:rsid w:val="002B0F5B"/>
    <w:rsid w:val="002B37F7"/>
    <w:rsid w:val="002B3849"/>
    <w:rsid w:val="002C126A"/>
    <w:rsid w:val="002C5E76"/>
    <w:rsid w:val="002D5C6C"/>
    <w:rsid w:val="002E14C4"/>
    <w:rsid w:val="002E28D2"/>
    <w:rsid w:val="002E51D6"/>
    <w:rsid w:val="00305E61"/>
    <w:rsid w:val="003152E7"/>
    <w:rsid w:val="00322EA5"/>
    <w:rsid w:val="00327DA4"/>
    <w:rsid w:val="003331AA"/>
    <w:rsid w:val="0035177D"/>
    <w:rsid w:val="00360BE7"/>
    <w:rsid w:val="00371895"/>
    <w:rsid w:val="00373FD9"/>
    <w:rsid w:val="0038006F"/>
    <w:rsid w:val="00383226"/>
    <w:rsid w:val="00384940"/>
    <w:rsid w:val="0039313B"/>
    <w:rsid w:val="003A17D2"/>
    <w:rsid w:val="003A4E79"/>
    <w:rsid w:val="003B22FD"/>
    <w:rsid w:val="003B7513"/>
    <w:rsid w:val="003C36CD"/>
    <w:rsid w:val="003D1EE9"/>
    <w:rsid w:val="003D4632"/>
    <w:rsid w:val="003E6CF6"/>
    <w:rsid w:val="003F3B09"/>
    <w:rsid w:val="00421C54"/>
    <w:rsid w:val="00427005"/>
    <w:rsid w:val="00435307"/>
    <w:rsid w:val="00436145"/>
    <w:rsid w:val="00437136"/>
    <w:rsid w:val="004428E3"/>
    <w:rsid w:val="00442BA7"/>
    <w:rsid w:val="00443E06"/>
    <w:rsid w:val="00446476"/>
    <w:rsid w:val="00446918"/>
    <w:rsid w:val="00450703"/>
    <w:rsid w:val="00455CB8"/>
    <w:rsid w:val="00475477"/>
    <w:rsid w:val="00475821"/>
    <w:rsid w:val="0048450C"/>
    <w:rsid w:val="004B2058"/>
    <w:rsid w:val="004C20A9"/>
    <w:rsid w:val="004E2DA4"/>
    <w:rsid w:val="004E3FA8"/>
    <w:rsid w:val="004E61CF"/>
    <w:rsid w:val="004E72EE"/>
    <w:rsid w:val="004E78D2"/>
    <w:rsid w:val="004F2CD0"/>
    <w:rsid w:val="0050073B"/>
    <w:rsid w:val="00500EE2"/>
    <w:rsid w:val="00502731"/>
    <w:rsid w:val="00503274"/>
    <w:rsid w:val="00505820"/>
    <w:rsid w:val="0052373C"/>
    <w:rsid w:val="005259C2"/>
    <w:rsid w:val="00525EDC"/>
    <w:rsid w:val="00527385"/>
    <w:rsid w:val="00531D90"/>
    <w:rsid w:val="00532F87"/>
    <w:rsid w:val="00544BDA"/>
    <w:rsid w:val="00550350"/>
    <w:rsid w:val="00567677"/>
    <w:rsid w:val="00567D8F"/>
    <w:rsid w:val="00577510"/>
    <w:rsid w:val="0059469E"/>
    <w:rsid w:val="0059636D"/>
    <w:rsid w:val="00596E3A"/>
    <w:rsid w:val="005975E2"/>
    <w:rsid w:val="005A33B9"/>
    <w:rsid w:val="005A55CB"/>
    <w:rsid w:val="005A6AD7"/>
    <w:rsid w:val="005B119B"/>
    <w:rsid w:val="005B37CE"/>
    <w:rsid w:val="005B4A16"/>
    <w:rsid w:val="005B71F4"/>
    <w:rsid w:val="005C35A1"/>
    <w:rsid w:val="005C6D6A"/>
    <w:rsid w:val="005D59F6"/>
    <w:rsid w:val="005E11F9"/>
    <w:rsid w:val="005E1E5B"/>
    <w:rsid w:val="005E21C1"/>
    <w:rsid w:val="005F069C"/>
    <w:rsid w:val="005F49CF"/>
    <w:rsid w:val="006006C0"/>
    <w:rsid w:val="006008AE"/>
    <w:rsid w:val="00602AE2"/>
    <w:rsid w:val="00610EAB"/>
    <w:rsid w:val="00623FB1"/>
    <w:rsid w:val="00624A43"/>
    <w:rsid w:val="006338D3"/>
    <w:rsid w:val="00633CAA"/>
    <w:rsid w:val="00633F33"/>
    <w:rsid w:val="006376D1"/>
    <w:rsid w:val="00642475"/>
    <w:rsid w:val="00655038"/>
    <w:rsid w:val="00662407"/>
    <w:rsid w:val="00664582"/>
    <w:rsid w:val="00665E96"/>
    <w:rsid w:val="00681AB4"/>
    <w:rsid w:val="00683827"/>
    <w:rsid w:val="006911FE"/>
    <w:rsid w:val="00696E26"/>
    <w:rsid w:val="006A1A3D"/>
    <w:rsid w:val="006A51B7"/>
    <w:rsid w:val="006A6319"/>
    <w:rsid w:val="006C3359"/>
    <w:rsid w:val="006C48DF"/>
    <w:rsid w:val="006D235F"/>
    <w:rsid w:val="006D23C6"/>
    <w:rsid w:val="006E40EE"/>
    <w:rsid w:val="006E5891"/>
    <w:rsid w:val="006F2439"/>
    <w:rsid w:val="006F7EA7"/>
    <w:rsid w:val="00712194"/>
    <w:rsid w:val="00716059"/>
    <w:rsid w:val="00721842"/>
    <w:rsid w:val="00723FBF"/>
    <w:rsid w:val="00741263"/>
    <w:rsid w:val="00746DC8"/>
    <w:rsid w:val="007518A7"/>
    <w:rsid w:val="00761631"/>
    <w:rsid w:val="00761B47"/>
    <w:rsid w:val="00764F1F"/>
    <w:rsid w:val="00766866"/>
    <w:rsid w:val="00766A25"/>
    <w:rsid w:val="00770AF4"/>
    <w:rsid w:val="00770F5A"/>
    <w:rsid w:val="00777642"/>
    <w:rsid w:val="00783171"/>
    <w:rsid w:val="007846A1"/>
    <w:rsid w:val="007853EC"/>
    <w:rsid w:val="00786259"/>
    <w:rsid w:val="007871B6"/>
    <w:rsid w:val="00790891"/>
    <w:rsid w:val="007B1E3B"/>
    <w:rsid w:val="007B2C9F"/>
    <w:rsid w:val="007C0FA9"/>
    <w:rsid w:val="007C2BA1"/>
    <w:rsid w:val="007E79B0"/>
    <w:rsid w:val="00800631"/>
    <w:rsid w:val="008060C1"/>
    <w:rsid w:val="00820211"/>
    <w:rsid w:val="008272C5"/>
    <w:rsid w:val="008316E4"/>
    <w:rsid w:val="00832717"/>
    <w:rsid w:val="008342D8"/>
    <w:rsid w:val="008342F6"/>
    <w:rsid w:val="00840CCB"/>
    <w:rsid w:val="00842399"/>
    <w:rsid w:val="00861756"/>
    <w:rsid w:val="00862AC8"/>
    <w:rsid w:val="00862C9D"/>
    <w:rsid w:val="00874326"/>
    <w:rsid w:val="00880601"/>
    <w:rsid w:val="00880859"/>
    <w:rsid w:val="00881D73"/>
    <w:rsid w:val="0088238B"/>
    <w:rsid w:val="0089044F"/>
    <w:rsid w:val="008B6277"/>
    <w:rsid w:val="008C013B"/>
    <w:rsid w:val="008D68A0"/>
    <w:rsid w:val="008E4EB3"/>
    <w:rsid w:val="0090074D"/>
    <w:rsid w:val="00901DF2"/>
    <w:rsid w:val="00903BC6"/>
    <w:rsid w:val="00905604"/>
    <w:rsid w:val="00910459"/>
    <w:rsid w:val="00911AB2"/>
    <w:rsid w:val="00914914"/>
    <w:rsid w:val="00921C6D"/>
    <w:rsid w:val="0092672A"/>
    <w:rsid w:val="00927F66"/>
    <w:rsid w:val="00931950"/>
    <w:rsid w:val="00935263"/>
    <w:rsid w:val="009366EE"/>
    <w:rsid w:val="00940754"/>
    <w:rsid w:val="009419E3"/>
    <w:rsid w:val="009435AA"/>
    <w:rsid w:val="00945830"/>
    <w:rsid w:val="00945B0A"/>
    <w:rsid w:val="009469A6"/>
    <w:rsid w:val="0094763A"/>
    <w:rsid w:val="0095020D"/>
    <w:rsid w:val="00954DCC"/>
    <w:rsid w:val="00954DF9"/>
    <w:rsid w:val="00956B37"/>
    <w:rsid w:val="009578C7"/>
    <w:rsid w:val="0096330D"/>
    <w:rsid w:val="0096388D"/>
    <w:rsid w:val="00967551"/>
    <w:rsid w:val="0097191D"/>
    <w:rsid w:val="00971B3F"/>
    <w:rsid w:val="009757DD"/>
    <w:rsid w:val="00976CAE"/>
    <w:rsid w:val="009853B6"/>
    <w:rsid w:val="009859DF"/>
    <w:rsid w:val="0098781B"/>
    <w:rsid w:val="009A5D21"/>
    <w:rsid w:val="009B2226"/>
    <w:rsid w:val="009B427D"/>
    <w:rsid w:val="009E153C"/>
    <w:rsid w:val="009F7668"/>
    <w:rsid w:val="00A0118E"/>
    <w:rsid w:val="00A0312B"/>
    <w:rsid w:val="00A31F7F"/>
    <w:rsid w:val="00A336DD"/>
    <w:rsid w:val="00A448E7"/>
    <w:rsid w:val="00A47916"/>
    <w:rsid w:val="00A53489"/>
    <w:rsid w:val="00A628B4"/>
    <w:rsid w:val="00A650B0"/>
    <w:rsid w:val="00A653DD"/>
    <w:rsid w:val="00A6675F"/>
    <w:rsid w:val="00A72CD8"/>
    <w:rsid w:val="00A72FD3"/>
    <w:rsid w:val="00A830B1"/>
    <w:rsid w:val="00A8534B"/>
    <w:rsid w:val="00A86395"/>
    <w:rsid w:val="00A87967"/>
    <w:rsid w:val="00A934F1"/>
    <w:rsid w:val="00AB3F16"/>
    <w:rsid w:val="00AC3D5B"/>
    <w:rsid w:val="00AC4E2C"/>
    <w:rsid w:val="00AC5DB4"/>
    <w:rsid w:val="00AD25E8"/>
    <w:rsid w:val="00AF2016"/>
    <w:rsid w:val="00AF745C"/>
    <w:rsid w:val="00AF782C"/>
    <w:rsid w:val="00B05BA6"/>
    <w:rsid w:val="00B119EE"/>
    <w:rsid w:val="00B11A17"/>
    <w:rsid w:val="00B11B5D"/>
    <w:rsid w:val="00B12CC3"/>
    <w:rsid w:val="00B13999"/>
    <w:rsid w:val="00B17D3C"/>
    <w:rsid w:val="00B2245C"/>
    <w:rsid w:val="00B256B2"/>
    <w:rsid w:val="00B26B82"/>
    <w:rsid w:val="00B35319"/>
    <w:rsid w:val="00B60951"/>
    <w:rsid w:val="00B619CD"/>
    <w:rsid w:val="00B66772"/>
    <w:rsid w:val="00B67BC1"/>
    <w:rsid w:val="00B85B5D"/>
    <w:rsid w:val="00B910F5"/>
    <w:rsid w:val="00BC2A1D"/>
    <w:rsid w:val="00BC66BC"/>
    <w:rsid w:val="00BD7F2B"/>
    <w:rsid w:val="00BE6471"/>
    <w:rsid w:val="00BF1023"/>
    <w:rsid w:val="00C05D30"/>
    <w:rsid w:val="00C15082"/>
    <w:rsid w:val="00C22B02"/>
    <w:rsid w:val="00C244F4"/>
    <w:rsid w:val="00C27F85"/>
    <w:rsid w:val="00C35FAE"/>
    <w:rsid w:val="00C361B0"/>
    <w:rsid w:val="00C36DE9"/>
    <w:rsid w:val="00C44820"/>
    <w:rsid w:val="00C45649"/>
    <w:rsid w:val="00C45D30"/>
    <w:rsid w:val="00C64CB4"/>
    <w:rsid w:val="00C74454"/>
    <w:rsid w:val="00C9397E"/>
    <w:rsid w:val="00C952C3"/>
    <w:rsid w:val="00C97D3A"/>
    <w:rsid w:val="00CA2F56"/>
    <w:rsid w:val="00CA535A"/>
    <w:rsid w:val="00CB233C"/>
    <w:rsid w:val="00CB7AD4"/>
    <w:rsid w:val="00CD20C0"/>
    <w:rsid w:val="00CD43C6"/>
    <w:rsid w:val="00CD4F4E"/>
    <w:rsid w:val="00CD63B6"/>
    <w:rsid w:val="00CE3E5B"/>
    <w:rsid w:val="00CE40B2"/>
    <w:rsid w:val="00D00301"/>
    <w:rsid w:val="00D04645"/>
    <w:rsid w:val="00D04B89"/>
    <w:rsid w:val="00D15B5C"/>
    <w:rsid w:val="00D165FB"/>
    <w:rsid w:val="00D3086E"/>
    <w:rsid w:val="00D348CC"/>
    <w:rsid w:val="00D41376"/>
    <w:rsid w:val="00D4284D"/>
    <w:rsid w:val="00D45322"/>
    <w:rsid w:val="00D5269F"/>
    <w:rsid w:val="00D54F54"/>
    <w:rsid w:val="00D55900"/>
    <w:rsid w:val="00D56263"/>
    <w:rsid w:val="00D67170"/>
    <w:rsid w:val="00D8240A"/>
    <w:rsid w:val="00D83203"/>
    <w:rsid w:val="00D86248"/>
    <w:rsid w:val="00DA11EC"/>
    <w:rsid w:val="00DA70B6"/>
    <w:rsid w:val="00DB0A17"/>
    <w:rsid w:val="00DC5FC0"/>
    <w:rsid w:val="00DC713B"/>
    <w:rsid w:val="00DD1C11"/>
    <w:rsid w:val="00DD2D37"/>
    <w:rsid w:val="00DE6E5F"/>
    <w:rsid w:val="00DF02B7"/>
    <w:rsid w:val="00DF09F2"/>
    <w:rsid w:val="00DF0B51"/>
    <w:rsid w:val="00DF226F"/>
    <w:rsid w:val="00DF789E"/>
    <w:rsid w:val="00DF7C3A"/>
    <w:rsid w:val="00E05C7B"/>
    <w:rsid w:val="00E2560F"/>
    <w:rsid w:val="00E33451"/>
    <w:rsid w:val="00E434A7"/>
    <w:rsid w:val="00E445E5"/>
    <w:rsid w:val="00E44BF7"/>
    <w:rsid w:val="00E44F3E"/>
    <w:rsid w:val="00E51857"/>
    <w:rsid w:val="00E54ED0"/>
    <w:rsid w:val="00E55A45"/>
    <w:rsid w:val="00E55FE3"/>
    <w:rsid w:val="00E565B8"/>
    <w:rsid w:val="00E603BD"/>
    <w:rsid w:val="00E6131E"/>
    <w:rsid w:val="00E750E2"/>
    <w:rsid w:val="00E834A3"/>
    <w:rsid w:val="00E85D7E"/>
    <w:rsid w:val="00E86B4B"/>
    <w:rsid w:val="00EA5D9F"/>
    <w:rsid w:val="00EA649D"/>
    <w:rsid w:val="00EA6512"/>
    <w:rsid w:val="00EA7889"/>
    <w:rsid w:val="00EB3F2F"/>
    <w:rsid w:val="00EC048C"/>
    <w:rsid w:val="00EC20E4"/>
    <w:rsid w:val="00EC3678"/>
    <w:rsid w:val="00EC7B53"/>
    <w:rsid w:val="00ED00C6"/>
    <w:rsid w:val="00ED1707"/>
    <w:rsid w:val="00ED64C5"/>
    <w:rsid w:val="00EE20FA"/>
    <w:rsid w:val="00EF2210"/>
    <w:rsid w:val="00EF6923"/>
    <w:rsid w:val="00EF732F"/>
    <w:rsid w:val="00EF7F4B"/>
    <w:rsid w:val="00F07495"/>
    <w:rsid w:val="00F16D0C"/>
    <w:rsid w:val="00F210BD"/>
    <w:rsid w:val="00F21EFF"/>
    <w:rsid w:val="00F279B7"/>
    <w:rsid w:val="00F338DC"/>
    <w:rsid w:val="00F5149D"/>
    <w:rsid w:val="00F6554D"/>
    <w:rsid w:val="00F73A5D"/>
    <w:rsid w:val="00F801A1"/>
    <w:rsid w:val="00F802E1"/>
    <w:rsid w:val="00F81760"/>
    <w:rsid w:val="00F9241D"/>
    <w:rsid w:val="00F96400"/>
    <w:rsid w:val="00FA6CC9"/>
    <w:rsid w:val="00FC188F"/>
    <w:rsid w:val="00FC73A9"/>
    <w:rsid w:val="00FD0071"/>
    <w:rsid w:val="00FD1A26"/>
    <w:rsid w:val="00FE23FE"/>
    <w:rsid w:val="00FE7347"/>
    <w:rsid w:val="00FE7CA8"/>
    <w:rsid w:val="00FF1AA4"/>
    <w:rsid w:val="00FF232D"/>
    <w:rsid w:val="00FF4F9F"/>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110123"/>
  <w15:docId w15:val="{C4E4D9B0-54B1-4A4C-8113-CB8F7B8260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imSun"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lsdException w:name="heading 3" w:semiHidden="1" w:uiPriority="0" w:unhideWhenUsed="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QIP Consulting Body Text"/>
    <w:qFormat/>
    <w:rsid w:val="002E28D2"/>
    <w:pPr>
      <w:spacing w:line="288" w:lineRule="auto"/>
      <w:contextualSpacing/>
    </w:pPr>
    <w:rPr>
      <w:sz w:val="22"/>
      <w:lang w:eastAsia="en-US"/>
    </w:rPr>
  </w:style>
  <w:style w:type="paragraph" w:styleId="Heading1">
    <w:name w:val="heading 1"/>
    <w:aliases w:val="QIP Consulting Footer"/>
    <w:basedOn w:val="Normal"/>
    <w:next w:val="Normal"/>
    <w:link w:val="Heading1Char"/>
    <w:autoRedefine/>
    <w:qFormat/>
    <w:rsid w:val="000367D1"/>
    <w:pPr>
      <w:keepNext/>
      <w:keepLines/>
      <w:tabs>
        <w:tab w:val="right" w:pos="9356"/>
      </w:tabs>
      <w:outlineLvl w:val="0"/>
    </w:pPr>
    <w:rPr>
      <w:bCs/>
      <w:sz w:val="18"/>
      <w:szCs w:val="28"/>
    </w:rPr>
  </w:style>
  <w:style w:type="paragraph" w:styleId="Heading2">
    <w:name w:val="heading 2"/>
    <w:aliases w:val="Major headings"/>
    <w:basedOn w:val="Normal"/>
    <w:next w:val="Normal"/>
    <w:link w:val="Heading2Char"/>
    <w:unhideWhenUsed/>
    <w:rsid w:val="00275A13"/>
    <w:pPr>
      <w:keepNext/>
      <w:keepLines/>
      <w:outlineLvl w:val="1"/>
    </w:pPr>
    <w:rPr>
      <w:bCs/>
      <w:sz w:val="36"/>
      <w:szCs w:val="26"/>
    </w:rPr>
  </w:style>
  <w:style w:type="paragraph" w:styleId="Heading3">
    <w:name w:val="heading 3"/>
    <w:aliases w:val="Majority of headings"/>
    <w:basedOn w:val="Normal"/>
    <w:next w:val="Normal"/>
    <w:link w:val="Heading3Char"/>
    <w:unhideWhenUsed/>
    <w:rsid w:val="00275A13"/>
    <w:pPr>
      <w:keepNext/>
      <w:keepLines/>
      <w:spacing w:before="100" w:beforeAutospacing="1"/>
      <w:contextualSpacing w:val="0"/>
      <w:outlineLvl w:val="2"/>
    </w:pPr>
    <w:rPr>
      <w:rFonts w:ascii="Cambria" w:hAnsi="Cambria"/>
      <w:b/>
      <w:bCs/>
      <w:sz w:val="28"/>
    </w:rPr>
  </w:style>
  <w:style w:type="paragraph" w:styleId="Heading4">
    <w:name w:val="heading 4"/>
    <w:basedOn w:val="Normal"/>
    <w:next w:val="Normal"/>
    <w:link w:val="Heading4Char"/>
    <w:uiPriority w:val="9"/>
    <w:unhideWhenUsed/>
    <w:qFormat/>
    <w:rsid w:val="0096388D"/>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rsid w:val="0005634B"/>
    <w:pPr>
      <w:spacing w:before="240" w:after="60" w:line="240" w:lineRule="auto"/>
      <w:contextualSpacing w:val="0"/>
      <w:outlineLvl w:val="4"/>
    </w:pPr>
    <w:rPr>
      <w:rFonts w:ascii="Arial" w:hAnsi="Arial"/>
      <w:b/>
      <w:bCs/>
      <w:i/>
      <w:iCs/>
      <w:sz w:val="26"/>
      <w:szCs w:val="26"/>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QIP Consulting Coloured text"/>
    <w:basedOn w:val="Quote"/>
    <w:uiPriority w:val="1"/>
    <w:qFormat/>
    <w:rsid w:val="00956B37"/>
    <w:pPr>
      <w:spacing w:before="360"/>
    </w:pPr>
    <w:rPr>
      <w:b/>
      <w:i w:val="0"/>
      <w:color w:val="68207D"/>
      <w:sz w:val="28"/>
    </w:rPr>
  </w:style>
  <w:style w:type="character" w:customStyle="1" w:styleId="Heading1Char">
    <w:name w:val="Heading 1 Char"/>
    <w:aliases w:val="QIP Consulting Footer Char"/>
    <w:link w:val="Heading1"/>
    <w:rsid w:val="000367D1"/>
    <w:rPr>
      <w:rFonts w:eastAsia="Times New Roman" w:cs="Times New Roman"/>
      <w:bCs/>
      <w:sz w:val="18"/>
      <w:szCs w:val="28"/>
    </w:rPr>
  </w:style>
  <w:style w:type="character" w:customStyle="1" w:styleId="Heading2Char">
    <w:name w:val="Heading 2 Char"/>
    <w:aliases w:val="Major headings Char"/>
    <w:link w:val="Heading2"/>
    <w:uiPriority w:val="9"/>
    <w:rsid w:val="00275A13"/>
    <w:rPr>
      <w:rFonts w:eastAsia="Times New Roman" w:cs="Times New Roman"/>
      <w:bCs/>
      <w:sz w:val="36"/>
      <w:szCs w:val="26"/>
    </w:rPr>
  </w:style>
  <w:style w:type="character" w:customStyle="1" w:styleId="Heading3Char">
    <w:name w:val="Heading 3 Char"/>
    <w:aliases w:val="Majority of headings Char"/>
    <w:link w:val="Heading3"/>
    <w:uiPriority w:val="9"/>
    <w:semiHidden/>
    <w:rsid w:val="00275A13"/>
    <w:rPr>
      <w:rFonts w:ascii="Cambria" w:eastAsia="Times New Roman" w:hAnsi="Cambria" w:cs="Times New Roman"/>
      <w:b/>
      <w:bCs/>
      <w:sz w:val="28"/>
      <w:szCs w:val="20"/>
    </w:rPr>
  </w:style>
  <w:style w:type="paragraph" w:styleId="BalloonText">
    <w:name w:val="Balloon Text"/>
    <w:basedOn w:val="Normal"/>
    <w:link w:val="BalloonTextChar"/>
    <w:semiHidden/>
    <w:unhideWhenUsed/>
    <w:rsid w:val="009435AA"/>
    <w:pPr>
      <w:spacing w:line="240" w:lineRule="auto"/>
    </w:pPr>
    <w:rPr>
      <w:rFonts w:ascii="Arial" w:hAnsi="Arial" w:cs="Arial"/>
      <w:sz w:val="16"/>
      <w:szCs w:val="16"/>
    </w:rPr>
  </w:style>
  <w:style w:type="character" w:customStyle="1" w:styleId="BalloonTextChar">
    <w:name w:val="Balloon Text Char"/>
    <w:link w:val="BalloonText"/>
    <w:uiPriority w:val="99"/>
    <w:semiHidden/>
    <w:rsid w:val="009435AA"/>
    <w:rPr>
      <w:rFonts w:ascii="Arial" w:hAnsi="Arial" w:cs="Arial"/>
      <w:sz w:val="16"/>
      <w:szCs w:val="16"/>
    </w:rPr>
  </w:style>
  <w:style w:type="paragraph" w:styleId="Header">
    <w:name w:val="header"/>
    <w:basedOn w:val="Normal"/>
    <w:link w:val="HeaderChar"/>
    <w:unhideWhenUsed/>
    <w:rsid w:val="00505820"/>
    <w:pPr>
      <w:tabs>
        <w:tab w:val="center" w:pos="4513"/>
        <w:tab w:val="right" w:pos="9026"/>
      </w:tabs>
      <w:spacing w:line="240" w:lineRule="auto"/>
    </w:pPr>
  </w:style>
  <w:style w:type="character" w:customStyle="1" w:styleId="HeaderChar">
    <w:name w:val="Header Char"/>
    <w:link w:val="Header"/>
    <w:rsid w:val="00505820"/>
    <w:rPr>
      <w:rFonts w:cs="Times New Roman"/>
      <w:szCs w:val="20"/>
    </w:rPr>
  </w:style>
  <w:style w:type="paragraph" w:styleId="Footer">
    <w:name w:val="footer"/>
    <w:basedOn w:val="Normal"/>
    <w:link w:val="FooterChar"/>
    <w:unhideWhenUsed/>
    <w:rsid w:val="00505820"/>
    <w:pPr>
      <w:tabs>
        <w:tab w:val="center" w:pos="4513"/>
        <w:tab w:val="right" w:pos="9026"/>
      </w:tabs>
      <w:spacing w:line="240" w:lineRule="auto"/>
    </w:pPr>
  </w:style>
  <w:style w:type="character" w:customStyle="1" w:styleId="FooterChar">
    <w:name w:val="Footer Char"/>
    <w:link w:val="Footer"/>
    <w:rsid w:val="00505820"/>
    <w:rPr>
      <w:rFonts w:cs="Times New Roman"/>
      <w:szCs w:val="20"/>
    </w:rPr>
  </w:style>
  <w:style w:type="character" w:styleId="Hyperlink">
    <w:name w:val="Hyperlink"/>
    <w:uiPriority w:val="99"/>
    <w:unhideWhenUsed/>
    <w:rsid w:val="00770F5A"/>
    <w:rPr>
      <w:color w:val="FF0000"/>
      <w:u w:val="single"/>
    </w:rPr>
  </w:style>
  <w:style w:type="paragraph" w:customStyle="1" w:styleId="QIPConsultingLvl1Heading">
    <w:name w:val="QIP Consulting Lvl 1 Heading"/>
    <w:basedOn w:val="Heading1"/>
    <w:next w:val="Normal"/>
    <w:link w:val="QIPConsultingLvl1HeadingChar"/>
    <w:qFormat/>
    <w:rsid w:val="00EC20E4"/>
    <w:pPr>
      <w:spacing w:before="480" w:after="120"/>
    </w:pPr>
    <w:rPr>
      <w:b/>
      <w:sz w:val="36"/>
      <w:szCs w:val="36"/>
    </w:rPr>
  </w:style>
  <w:style w:type="paragraph" w:styleId="Quote">
    <w:name w:val="Quote"/>
    <w:basedOn w:val="Normal"/>
    <w:next w:val="Normal"/>
    <w:link w:val="QuoteChar"/>
    <w:uiPriority w:val="29"/>
    <w:rsid w:val="002E28D2"/>
    <w:rPr>
      <w:i/>
      <w:iCs/>
      <w:color w:val="000000"/>
    </w:rPr>
  </w:style>
  <w:style w:type="character" w:customStyle="1" w:styleId="QuoteChar">
    <w:name w:val="Quote Char"/>
    <w:link w:val="Quote"/>
    <w:uiPriority w:val="29"/>
    <w:rsid w:val="002E28D2"/>
    <w:rPr>
      <w:rFonts w:cs="Times New Roman"/>
      <w:i/>
      <w:iCs/>
      <w:color w:val="000000"/>
      <w:szCs w:val="20"/>
    </w:rPr>
  </w:style>
  <w:style w:type="paragraph" w:customStyle="1" w:styleId="QIPConsultingLvl2Heading">
    <w:name w:val="QIP Consulting Lvl 2 Heading"/>
    <w:basedOn w:val="Heading2"/>
    <w:next w:val="Normal"/>
    <w:link w:val="QIPConsultingLvl2HeadingChar"/>
    <w:qFormat/>
    <w:rsid w:val="00EC20E4"/>
    <w:pPr>
      <w:spacing w:before="360"/>
    </w:pPr>
    <w:rPr>
      <w:b/>
      <w:sz w:val="28"/>
      <w:szCs w:val="28"/>
    </w:rPr>
  </w:style>
  <w:style w:type="character" w:customStyle="1" w:styleId="QIPConsultingLvl1HeadingChar">
    <w:name w:val="QIP Consulting Lvl 1 Heading Char"/>
    <w:link w:val="QIPConsultingLvl1Heading"/>
    <w:rsid w:val="00EC20E4"/>
    <w:rPr>
      <w:rFonts w:eastAsia="Times New Roman" w:cs="Times New Roman"/>
      <w:b/>
      <w:bCs/>
      <w:sz w:val="36"/>
      <w:szCs w:val="36"/>
    </w:rPr>
  </w:style>
  <w:style w:type="paragraph" w:customStyle="1" w:styleId="QIPConsultingLvl3Heading">
    <w:name w:val="QIP Consulting Lvl 3 Heading"/>
    <w:basedOn w:val="Heading3"/>
    <w:next w:val="Normal"/>
    <w:link w:val="QIPConsultingLvl3HeadingChar"/>
    <w:qFormat/>
    <w:rsid w:val="00527385"/>
    <w:pPr>
      <w:spacing w:before="240"/>
    </w:pPr>
    <w:rPr>
      <w:rFonts w:ascii="Calibri" w:hAnsi="Calibri"/>
      <w:sz w:val="22"/>
      <w:szCs w:val="22"/>
    </w:rPr>
  </w:style>
  <w:style w:type="character" w:customStyle="1" w:styleId="QIPConsultingLvl2HeadingChar">
    <w:name w:val="QIP Consulting Lvl 2 Heading Char"/>
    <w:link w:val="QIPConsultingLvl2Heading"/>
    <w:rsid w:val="00EC20E4"/>
    <w:rPr>
      <w:rFonts w:eastAsia="Times New Roman" w:cs="Times New Roman"/>
      <w:b/>
      <w:bCs/>
      <w:sz w:val="28"/>
      <w:szCs w:val="28"/>
    </w:rPr>
  </w:style>
  <w:style w:type="paragraph" w:styleId="TOCHeading">
    <w:name w:val="TOC Heading"/>
    <w:basedOn w:val="Heading1"/>
    <w:next w:val="Normal"/>
    <w:uiPriority w:val="39"/>
    <w:semiHidden/>
    <w:unhideWhenUsed/>
    <w:qFormat/>
    <w:rsid w:val="00EC20E4"/>
    <w:pPr>
      <w:spacing w:before="480" w:line="276" w:lineRule="auto"/>
      <w:contextualSpacing w:val="0"/>
      <w:outlineLvl w:val="9"/>
    </w:pPr>
    <w:rPr>
      <w:rFonts w:ascii="Cambria" w:hAnsi="Cambria"/>
      <w:b/>
      <w:color w:val="007F9F"/>
      <w:sz w:val="28"/>
      <w:lang w:val="en-US" w:eastAsia="ja-JP"/>
    </w:rPr>
  </w:style>
  <w:style w:type="character" w:customStyle="1" w:styleId="QIPConsultingLvl3HeadingChar">
    <w:name w:val="QIP Consulting Lvl 3 Heading Char"/>
    <w:link w:val="QIPConsultingLvl3Heading"/>
    <w:rsid w:val="00527385"/>
    <w:rPr>
      <w:rFonts w:eastAsia="Times New Roman" w:cs="Times New Roman"/>
      <w:b/>
      <w:bCs/>
    </w:rPr>
  </w:style>
  <w:style w:type="paragraph" w:styleId="TOC1">
    <w:name w:val="toc 1"/>
    <w:basedOn w:val="Normal"/>
    <w:next w:val="Normal"/>
    <w:autoRedefine/>
    <w:uiPriority w:val="39"/>
    <w:unhideWhenUsed/>
    <w:rsid w:val="00EC20E4"/>
    <w:pPr>
      <w:spacing w:after="100"/>
    </w:pPr>
  </w:style>
  <w:style w:type="paragraph" w:styleId="TOC2">
    <w:name w:val="toc 2"/>
    <w:basedOn w:val="Normal"/>
    <w:next w:val="Normal"/>
    <w:autoRedefine/>
    <w:uiPriority w:val="39"/>
    <w:unhideWhenUsed/>
    <w:rsid w:val="00EC20E4"/>
    <w:pPr>
      <w:spacing w:after="100"/>
      <w:ind w:left="220"/>
    </w:pPr>
  </w:style>
  <w:style w:type="paragraph" w:styleId="TOC3">
    <w:name w:val="toc 3"/>
    <w:basedOn w:val="Normal"/>
    <w:next w:val="Normal"/>
    <w:autoRedefine/>
    <w:uiPriority w:val="39"/>
    <w:unhideWhenUsed/>
    <w:rsid w:val="00EC20E4"/>
    <w:pPr>
      <w:spacing w:after="100"/>
      <w:ind w:left="440"/>
    </w:pPr>
  </w:style>
  <w:style w:type="paragraph" w:styleId="ListParagraph">
    <w:name w:val="List Paragraph"/>
    <w:basedOn w:val="Normal"/>
    <w:link w:val="ListParagraphChar"/>
    <w:uiPriority w:val="34"/>
    <w:qFormat/>
    <w:rsid w:val="00FF4F9F"/>
    <w:pPr>
      <w:ind w:left="720"/>
    </w:pPr>
  </w:style>
  <w:style w:type="paragraph" w:customStyle="1" w:styleId="QIPConsultingBullet1">
    <w:name w:val="QIP Consulting Bullet 1"/>
    <w:basedOn w:val="ListParagraph"/>
    <w:link w:val="QIPConsultingBullet1Char"/>
    <w:qFormat/>
    <w:rsid w:val="00C64CB4"/>
    <w:pPr>
      <w:numPr>
        <w:numId w:val="1"/>
      </w:numPr>
      <w:ind w:left="340" w:hanging="340"/>
      <w:contextualSpacing w:val="0"/>
    </w:pPr>
    <w:rPr>
      <w:szCs w:val="22"/>
    </w:rPr>
  </w:style>
  <w:style w:type="paragraph" w:customStyle="1" w:styleId="QIPConsultingBullet2">
    <w:name w:val="QIP Consulting Bullet 2"/>
    <w:basedOn w:val="ListParagraph"/>
    <w:link w:val="QIPConsultingBullet2Char"/>
    <w:qFormat/>
    <w:rsid w:val="00FF4F9F"/>
    <w:pPr>
      <w:numPr>
        <w:numId w:val="2"/>
      </w:numPr>
    </w:pPr>
  </w:style>
  <w:style w:type="character" w:customStyle="1" w:styleId="ListParagraphChar">
    <w:name w:val="List Paragraph Char"/>
    <w:link w:val="ListParagraph"/>
    <w:uiPriority w:val="34"/>
    <w:rsid w:val="00FF4F9F"/>
    <w:rPr>
      <w:rFonts w:cs="Times New Roman"/>
      <w:szCs w:val="20"/>
    </w:rPr>
  </w:style>
  <w:style w:type="character" w:customStyle="1" w:styleId="QIPConsultingBullet1Char">
    <w:name w:val="QIP Consulting Bullet 1 Char"/>
    <w:link w:val="QIPConsultingBullet1"/>
    <w:rsid w:val="00C64CB4"/>
    <w:rPr>
      <w:sz w:val="22"/>
      <w:szCs w:val="22"/>
      <w:lang w:eastAsia="en-US"/>
    </w:rPr>
  </w:style>
  <w:style w:type="paragraph" w:customStyle="1" w:styleId="QIPConsultingHeading1">
    <w:name w:val="QIP Consulting # Heading 1"/>
    <w:basedOn w:val="QIPConsultingLvl2Heading"/>
    <w:link w:val="QIPConsultingHeading1Char"/>
    <w:qFormat/>
    <w:rsid w:val="009366EE"/>
    <w:pPr>
      <w:keepNext w:val="0"/>
      <w:keepLines w:val="0"/>
      <w:numPr>
        <w:numId w:val="3"/>
      </w:numPr>
      <w:ind w:left="680" w:hanging="680"/>
    </w:pPr>
  </w:style>
  <w:style w:type="character" w:customStyle="1" w:styleId="QIPConsultingBullet2Char">
    <w:name w:val="QIP Consulting Bullet 2 Char"/>
    <w:link w:val="QIPConsultingBullet2"/>
    <w:rsid w:val="00FF4F9F"/>
    <w:rPr>
      <w:sz w:val="22"/>
      <w:lang w:eastAsia="en-US"/>
    </w:rPr>
  </w:style>
  <w:style w:type="paragraph" w:customStyle="1" w:styleId="QIPConsultingHeading2">
    <w:name w:val="QIP Consulting # Heading 2"/>
    <w:basedOn w:val="QIPConsultingHeading1"/>
    <w:link w:val="QIPConsultingHeading2Char"/>
    <w:qFormat/>
    <w:rsid w:val="00B11B5D"/>
    <w:pPr>
      <w:numPr>
        <w:ilvl w:val="1"/>
      </w:numPr>
      <w:ind w:left="680" w:hanging="680"/>
    </w:pPr>
  </w:style>
  <w:style w:type="character" w:customStyle="1" w:styleId="QIPConsultingHeading1Char">
    <w:name w:val="QIP Consulting # Heading 1 Char"/>
    <w:link w:val="QIPConsultingHeading1"/>
    <w:rsid w:val="009366EE"/>
    <w:rPr>
      <w:b/>
      <w:bCs/>
      <w:sz w:val="28"/>
      <w:szCs w:val="28"/>
      <w:lang w:eastAsia="en-US"/>
    </w:rPr>
  </w:style>
  <w:style w:type="table" w:styleId="TableGrid">
    <w:name w:val="Table Grid"/>
    <w:basedOn w:val="TableNormal"/>
    <w:rsid w:val="00954D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QIPConsultingHeading2Char">
    <w:name w:val="QIP Consulting # Heading 2 Char"/>
    <w:link w:val="QIPConsultingHeading2"/>
    <w:rsid w:val="00B11B5D"/>
    <w:rPr>
      <w:b/>
      <w:bCs/>
      <w:sz w:val="28"/>
      <w:szCs w:val="28"/>
      <w:lang w:eastAsia="en-US"/>
    </w:rPr>
  </w:style>
  <w:style w:type="table" w:customStyle="1" w:styleId="QIPTable">
    <w:name w:val="QIP Table"/>
    <w:basedOn w:val="TableNormal"/>
    <w:uiPriority w:val="99"/>
    <w:rsid w:val="00956B37"/>
    <w:pPr>
      <w:spacing w:line="288" w:lineRule="auto"/>
    </w:pPr>
    <w:tblPr>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Pr>
    <w:tblStylePr w:type="firstRow">
      <w:rPr>
        <w:rFonts w:ascii="Calibri" w:hAnsi="Calibri"/>
        <w:b/>
        <w:color w:val="FFFFFF"/>
        <w:sz w:val="22"/>
      </w:rPr>
      <w:tblPr/>
      <w:tcPr>
        <w:shd w:val="clear" w:color="auto" w:fill="68207D"/>
      </w:tcPr>
    </w:tblStylePr>
  </w:style>
  <w:style w:type="paragraph" w:customStyle="1" w:styleId="QIPConsultingTableBullets">
    <w:name w:val="QIP Consulting Table Bullets"/>
    <w:basedOn w:val="QIPConsultingBullet1"/>
    <w:link w:val="QIPConsultingTableBulletsChar"/>
    <w:qFormat/>
    <w:rsid w:val="0097191D"/>
    <w:pPr>
      <w:numPr>
        <w:numId w:val="4"/>
      </w:numPr>
      <w:ind w:left="284" w:hanging="227"/>
    </w:pPr>
    <w:rPr>
      <w:sz w:val="20"/>
    </w:rPr>
  </w:style>
  <w:style w:type="paragraph" w:customStyle="1" w:styleId="QIPConsultingBannerText">
    <w:name w:val="QIP Consulting Banner Text"/>
    <w:basedOn w:val="Normal"/>
    <w:link w:val="QIPConsultingBannerTextChar"/>
    <w:qFormat/>
    <w:rsid w:val="00B35319"/>
    <w:rPr>
      <w:b/>
      <w:noProof/>
      <w:color w:val="FFFFFF"/>
      <w:sz w:val="36"/>
      <w:szCs w:val="36"/>
      <w:lang w:eastAsia="en-AU"/>
    </w:rPr>
  </w:style>
  <w:style w:type="character" w:customStyle="1" w:styleId="QIPConsultingTableBulletsChar">
    <w:name w:val="QIP Consulting Table Bullets Char"/>
    <w:link w:val="QIPConsultingTableBullets"/>
    <w:rsid w:val="0097191D"/>
    <w:rPr>
      <w:szCs w:val="22"/>
      <w:lang w:eastAsia="en-US"/>
    </w:rPr>
  </w:style>
  <w:style w:type="paragraph" w:customStyle="1" w:styleId="QIPConsultingNobannerheading">
    <w:name w:val="QIP Consulting No banner heading"/>
    <w:basedOn w:val="Header"/>
    <w:link w:val="QIPConsultingNobannerheadingChar"/>
    <w:qFormat/>
    <w:rsid w:val="00B35319"/>
    <w:rPr>
      <w:b/>
      <w:noProof/>
      <w:sz w:val="44"/>
      <w:szCs w:val="44"/>
      <w:lang w:eastAsia="en-AU"/>
    </w:rPr>
  </w:style>
  <w:style w:type="character" w:customStyle="1" w:styleId="QIPConsultingBannerTextChar">
    <w:name w:val="QIP Consulting Banner Text Char"/>
    <w:link w:val="QIPConsultingBannerText"/>
    <w:rsid w:val="00B35319"/>
    <w:rPr>
      <w:rFonts w:cs="Times New Roman"/>
      <w:b/>
      <w:noProof/>
      <w:color w:val="FFFFFF"/>
      <w:sz w:val="36"/>
      <w:szCs w:val="36"/>
      <w:lang w:eastAsia="en-AU"/>
    </w:rPr>
  </w:style>
  <w:style w:type="table" w:customStyle="1" w:styleId="QIPVerticalTable">
    <w:name w:val="QIP Vertical Table"/>
    <w:basedOn w:val="TableNormal"/>
    <w:uiPriority w:val="99"/>
    <w:rsid w:val="00956B37"/>
    <w:pPr>
      <w:spacing w:line="288" w:lineRule="auto"/>
    </w:pPr>
    <w:tblPr>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Pr>
    <w:tblStylePr w:type="firstCol">
      <w:rPr>
        <w:rFonts w:ascii="Calibri" w:hAnsi="Calibri"/>
        <w:b/>
        <w:color w:val="FFFFFF"/>
        <w:sz w:val="22"/>
      </w:rPr>
      <w:tblPr/>
      <w:tcPr>
        <w:shd w:val="clear" w:color="auto" w:fill="68207D"/>
      </w:tcPr>
    </w:tblStylePr>
  </w:style>
  <w:style w:type="character" w:customStyle="1" w:styleId="QIPConsultingNobannerheadingChar">
    <w:name w:val="QIP Consulting No banner heading Char"/>
    <w:link w:val="QIPConsultingNobannerheading"/>
    <w:rsid w:val="00B35319"/>
    <w:rPr>
      <w:rFonts w:cs="Times New Roman"/>
      <w:b/>
      <w:noProof/>
      <w:sz w:val="44"/>
      <w:szCs w:val="44"/>
      <w:lang w:eastAsia="en-AU"/>
    </w:rPr>
  </w:style>
  <w:style w:type="paragraph" w:customStyle="1" w:styleId="QIPConsultingHeadingLevel3">
    <w:name w:val="QIP Consulting # Heading Level 3"/>
    <w:basedOn w:val="QIPConsultingHeading2"/>
    <w:link w:val="QIPConsultingHeadingLevel3Char"/>
    <w:qFormat/>
    <w:rsid w:val="00B11B5D"/>
    <w:pPr>
      <w:numPr>
        <w:ilvl w:val="2"/>
      </w:numPr>
      <w:spacing w:before="240"/>
      <w:ind w:left="680" w:hanging="680"/>
    </w:pPr>
    <w:rPr>
      <w:sz w:val="22"/>
      <w:szCs w:val="22"/>
    </w:rPr>
  </w:style>
  <w:style w:type="character" w:customStyle="1" w:styleId="QIPConsultingHeadingLevel3Char">
    <w:name w:val="QIP Consulting # Heading Level 3 Char"/>
    <w:link w:val="QIPConsultingHeadingLevel3"/>
    <w:rsid w:val="00B11B5D"/>
    <w:rPr>
      <w:b/>
      <w:bCs/>
      <w:sz w:val="22"/>
      <w:szCs w:val="22"/>
      <w:lang w:eastAsia="en-US"/>
    </w:rPr>
  </w:style>
  <w:style w:type="paragraph" w:customStyle="1" w:styleId="QIPConsultingNumberBullets">
    <w:name w:val="QIP Consulting Number Bullets"/>
    <w:basedOn w:val="ListParagraph"/>
    <w:link w:val="QIPConsultingNumberBulletsChar"/>
    <w:qFormat/>
    <w:rsid w:val="0048450C"/>
    <w:pPr>
      <w:numPr>
        <w:numId w:val="5"/>
      </w:numPr>
      <w:ind w:left="340" w:hanging="340"/>
    </w:pPr>
  </w:style>
  <w:style w:type="character" w:customStyle="1" w:styleId="QIPConsultingNumberBulletsChar">
    <w:name w:val="QIP Consulting Number Bullets Char"/>
    <w:link w:val="QIPConsultingNumberBullets"/>
    <w:rsid w:val="0048450C"/>
    <w:rPr>
      <w:sz w:val="22"/>
      <w:lang w:eastAsia="en-US"/>
    </w:rPr>
  </w:style>
  <w:style w:type="paragraph" w:customStyle="1" w:styleId="QIPConsultingHeaderLevel4">
    <w:name w:val="QIP Consulting Header Level 4"/>
    <w:basedOn w:val="QIPConsultingHeadingLevel3"/>
    <w:link w:val="QIPConsultingHeaderLevel4Char"/>
    <w:qFormat/>
    <w:rsid w:val="00B11B5D"/>
    <w:pPr>
      <w:numPr>
        <w:ilvl w:val="3"/>
      </w:numPr>
      <w:ind w:left="851" w:hanging="851"/>
    </w:pPr>
  </w:style>
  <w:style w:type="character" w:customStyle="1" w:styleId="QIPConsultingHeaderLevel4Char">
    <w:name w:val="QIP Consulting Header Level 4 Char"/>
    <w:link w:val="QIPConsultingHeaderLevel4"/>
    <w:rsid w:val="00B11B5D"/>
    <w:rPr>
      <w:b/>
      <w:bCs/>
      <w:sz w:val="22"/>
      <w:szCs w:val="22"/>
      <w:lang w:eastAsia="en-US"/>
    </w:rPr>
  </w:style>
  <w:style w:type="character" w:styleId="CommentReference">
    <w:name w:val="annotation reference"/>
    <w:uiPriority w:val="99"/>
    <w:semiHidden/>
    <w:unhideWhenUsed/>
    <w:rsid w:val="00CD43C6"/>
    <w:rPr>
      <w:sz w:val="16"/>
      <w:szCs w:val="16"/>
    </w:rPr>
  </w:style>
  <w:style w:type="paragraph" w:styleId="CommentText">
    <w:name w:val="annotation text"/>
    <w:basedOn w:val="Normal"/>
    <w:link w:val="CommentTextChar"/>
    <w:uiPriority w:val="99"/>
    <w:semiHidden/>
    <w:unhideWhenUsed/>
    <w:rsid w:val="00CD43C6"/>
    <w:pPr>
      <w:spacing w:before="60" w:after="100" w:line="240" w:lineRule="auto"/>
    </w:pPr>
    <w:rPr>
      <w:sz w:val="20"/>
    </w:rPr>
  </w:style>
  <w:style w:type="character" w:customStyle="1" w:styleId="CommentTextChar">
    <w:name w:val="Comment Text Char"/>
    <w:link w:val="CommentText"/>
    <w:uiPriority w:val="99"/>
    <w:semiHidden/>
    <w:rsid w:val="00CD43C6"/>
    <w:rPr>
      <w:rFonts w:cs="Times New Roman"/>
      <w:sz w:val="20"/>
      <w:szCs w:val="20"/>
    </w:rPr>
  </w:style>
  <w:style w:type="paragraph" w:styleId="CommentSubject">
    <w:name w:val="annotation subject"/>
    <w:basedOn w:val="CommentText"/>
    <w:next w:val="CommentText"/>
    <w:link w:val="CommentSubjectChar"/>
    <w:uiPriority w:val="99"/>
    <w:semiHidden/>
    <w:unhideWhenUsed/>
    <w:rsid w:val="00CD43C6"/>
    <w:pPr>
      <w:spacing w:before="0" w:after="0"/>
    </w:pPr>
    <w:rPr>
      <w:b/>
      <w:bCs/>
    </w:rPr>
  </w:style>
  <w:style w:type="character" w:customStyle="1" w:styleId="CommentSubjectChar">
    <w:name w:val="Comment Subject Char"/>
    <w:link w:val="CommentSubject"/>
    <w:uiPriority w:val="99"/>
    <w:semiHidden/>
    <w:rsid w:val="00CD43C6"/>
    <w:rPr>
      <w:rFonts w:cs="Times New Roman"/>
      <w:b/>
      <w:bCs/>
      <w:sz w:val="20"/>
      <w:szCs w:val="20"/>
    </w:rPr>
  </w:style>
  <w:style w:type="table" w:customStyle="1" w:styleId="QIPTable1">
    <w:name w:val="QIP Table1"/>
    <w:basedOn w:val="TableNormal"/>
    <w:uiPriority w:val="99"/>
    <w:rsid w:val="004E3FA8"/>
    <w:pPr>
      <w:spacing w:line="288" w:lineRule="auto"/>
    </w:pPr>
    <w:tblPr>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Pr>
    <w:tblStylePr w:type="firstRow">
      <w:rPr>
        <w:rFonts w:ascii="Calibri" w:hAnsi="Calibri"/>
        <w:b/>
        <w:color w:val="FFFFFF"/>
        <w:sz w:val="22"/>
      </w:rPr>
      <w:tblPr/>
      <w:tcPr>
        <w:shd w:val="clear" w:color="auto" w:fill="68207D"/>
      </w:tcPr>
    </w:tblStylePr>
  </w:style>
  <w:style w:type="character" w:customStyle="1" w:styleId="Heading5Char">
    <w:name w:val="Heading 5 Char"/>
    <w:basedOn w:val="DefaultParagraphFont"/>
    <w:link w:val="Heading5"/>
    <w:rsid w:val="0005634B"/>
    <w:rPr>
      <w:rFonts w:ascii="Arial" w:hAnsi="Arial"/>
      <w:b/>
      <w:bCs/>
      <w:i/>
      <w:iCs/>
      <w:sz w:val="26"/>
      <w:szCs w:val="26"/>
    </w:rPr>
  </w:style>
  <w:style w:type="character" w:styleId="PageNumber">
    <w:name w:val="page number"/>
    <w:basedOn w:val="DefaultParagraphFont"/>
    <w:rsid w:val="0005634B"/>
  </w:style>
  <w:style w:type="paragraph" w:styleId="ListBullet">
    <w:name w:val="List Bullet"/>
    <w:basedOn w:val="Normal"/>
    <w:rsid w:val="0005634B"/>
    <w:pPr>
      <w:numPr>
        <w:numId w:val="6"/>
      </w:numPr>
      <w:spacing w:after="120" w:line="276" w:lineRule="auto"/>
      <w:contextualSpacing w:val="0"/>
    </w:pPr>
    <w:rPr>
      <w:rFonts w:ascii="Gill Sans MT" w:hAnsi="Gill Sans MT"/>
      <w:color w:val="000000"/>
      <w:sz w:val="20"/>
      <w:lang w:val="en-US" w:eastAsia="ja-JP"/>
    </w:rPr>
  </w:style>
  <w:style w:type="paragraph" w:customStyle="1" w:styleId="Default">
    <w:name w:val="Default"/>
    <w:rsid w:val="0005634B"/>
    <w:pPr>
      <w:autoSpaceDE w:val="0"/>
      <w:autoSpaceDN w:val="0"/>
      <w:adjustRightInd w:val="0"/>
    </w:pPr>
    <w:rPr>
      <w:rFonts w:ascii="Arial" w:hAnsi="Arial" w:cs="Arial"/>
      <w:color w:val="000000"/>
      <w:sz w:val="24"/>
      <w:szCs w:val="24"/>
    </w:rPr>
  </w:style>
  <w:style w:type="paragraph" w:styleId="BodyText">
    <w:name w:val="Body Text"/>
    <w:basedOn w:val="Normal"/>
    <w:link w:val="BodyTextChar"/>
    <w:rsid w:val="0005634B"/>
    <w:pPr>
      <w:autoSpaceDE w:val="0"/>
      <w:autoSpaceDN w:val="0"/>
      <w:spacing w:line="240" w:lineRule="auto"/>
      <w:contextualSpacing w:val="0"/>
    </w:pPr>
    <w:rPr>
      <w:rFonts w:ascii="Comic Sans MS" w:hAnsi="Comic Sans MS" w:cs="Arial Narrow"/>
      <w:b/>
      <w:bCs/>
      <w:sz w:val="28"/>
      <w:szCs w:val="28"/>
    </w:rPr>
  </w:style>
  <w:style w:type="character" w:customStyle="1" w:styleId="BodyTextChar">
    <w:name w:val="Body Text Char"/>
    <w:basedOn w:val="DefaultParagraphFont"/>
    <w:link w:val="BodyText"/>
    <w:rsid w:val="0005634B"/>
    <w:rPr>
      <w:rFonts w:ascii="Comic Sans MS" w:hAnsi="Comic Sans MS" w:cs="Arial Narrow"/>
      <w:b/>
      <w:bCs/>
      <w:sz w:val="28"/>
      <w:szCs w:val="28"/>
      <w:lang w:eastAsia="en-US"/>
    </w:rPr>
  </w:style>
  <w:style w:type="paragraph" w:styleId="BodyText3">
    <w:name w:val="Body Text 3"/>
    <w:basedOn w:val="Normal"/>
    <w:link w:val="BodyText3Char"/>
    <w:rsid w:val="0005634B"/>
    <w:pPr>
      <w:spacing w:after="120" w:line="240" w:lineRule="auto"/>
      <w:contextualSpacing w:val="0"/>
    </w:pPr>
    <w:rPr>
      <w:rFonts w:ascii="Arial" w:hAnsi="Arial"/>
      <w:sz w:val="16"/>
      <w:szCs w:val="16"/>
      <w:lang w:eastAsia="en-AU"/>
    </w:rPr>
  </w:style>
  <w:style w:type="character" w:customStyle="1" w:styleId="BodyText3Char">
    <w:name w:val="Body Text 3 Char"/>
    <w:basedOn w:val="DefaultParagraphFont"/>
    <w:link w:val="BodyText3"/>
    <w:rsid w:val="0005634B"/>
    <w:rPr>
      <w:rFonts w:ascii="Arial" w:hAnsi="Arial"/>
      <w:sz w:val="16"/>
      <w:szCs w:val="16"/>
    </w:rPr>
  </w:style>
  <w:style w:type="character" w:customStyle="1" w:styleId="Heading4Char">
    <w:name w:val="Heading 4 Char"/>
    <w:basedOn w:val="DefaultParagraphFont"/>
    <w:link w:val="Heading4"/>
    <w:uiPriority w:val="9"/>
    <w:rsid w:val="0096388D"/>
    <w:rPr>
      <w:rFonts w:asciiTheme="majorHAnsi" w:eastAsiaTheme="majorEastAsia" w:hAnsiTheme="majorHAnsi" w:cstheme="majorBidi"/>
      <w:b/>
      <w:bCs/>
      <w:i/>
      <w:iCs/>
      <w:color w:val="4F81BD" w:themeColor="accent1"/>
      <w:sz w:val="22"/>
      <w:lang w:eastAsia="en-US"/>
    </w:rPr>
  </w:style>
  <w:style w:type="paragraph" w:styleId="Revision">
    <w:name w:val="Revision"/>
    <w:hidden/>
    <w:uiPriority w:val="99"/>
    <w:semiHidden/>
    <w:rsid w:val="009757DD"/>
    <w:rPr>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019512">
      <w:bodyDiv w:val="1"/>
      <w:marLeft w:val="0"/>
      <w:marRight w:val="0"/>
      <w:marTop w:val="0"/>
      <w:marBottom w:val="0"/>
      <w:divBdr>
        <w:top w:val="none" w:sz="0" w:space="0" w:color="auto"/>
        <w:left w:val="none" w:sz="0" w:space="0" w:color="auto"/>
        <w:bottom w:val="none" w:sz="0" w:space="0" w:color="auto"/>
        <w:right w:val="none" w:sz="0" w:space="0" w:color="auto"/>
      </w:divBdr>
    </w:div>
    <w:div w:id="323318968">
      <w:bodyDiv w:val="1"/>
      <w:marLeft w:val="0"/>
      <w:marRight w:val="0"/>
      <w:marTop w:val="0"/>
      <w:marBottom w:val="0"/>
      <w:divBdr>
        <w:top w:val="none" w:sz="0" w:space="0" w:color="auto"/>
        <w:left w:val="none" w:sz="0" w:space="0" w:color="auto"/>
        <w:bottom w:val="none" w:sz="0" w:space="0" w:color="auto"/>
        <w:right w:val="none" w:sz="0" w:space="0" w:color="auto"/>
      </w:divBdr>
    </w:div>
    <w:div w:id="585071221">
      <w:bodyDiv w:val="1"/>
      <w:marLeft w:val="0"/>
      <w:marRight w:val="0"/>
      <w:marTop w:val="0"/>
      <w:marBottom w:val="0"/>
      <w:divBdr>
        <w:top w:val="none" w:sz="0" w:space="0" w:color="auto"/>
        <w:left w:val="none" w:sz="0" w:space="0" w:color="auto"/>
        <w:bottom w:val="none" w:sz="0" w:space="0" w:color="auto"/>
        <w:right w:val="none" w:sz="0" w:space="0" w:color="auto"/>
      </w:divBdr>
    </w:div>
    <w:div w:id="622880190">
      <w:bodyDiv w:val="1"/>
      <w:marLeft w:val="0"/>
      <w:marRight w:val="0"/>
      <w:marTop w:val="0"/>
      <w:marBottom w:val="0"/>
      <w:divBdr>
        <w:top w:val="none" w:sz="0" w:space="0" w:color="auto"/>
        <w:left w:val="none" w:sz="0" w:space="0" w:color="auto"/>
        <w:bottom w:val="none" w:sz="0" w:space="0" w:color="auto"/>
        <w:right w:val="none" w:sz="0" w:space="0" w:color="auto"/>
      </w:divBdr>
    </w:div>
    <w:div w:id="792332747">
      <w:bodyDiv w:val="1"/>
      <w:marLeft w:val="0"/>
      <w:marRight w:val="0"/>
      <w:marTop w:val="0"/>
      <w:marBottom w:val="0"/>
      <w:divBdr>
        <w:top w:val="none" w:sz="0" w:space="0" w:color="auto"/>
        <w:left w:val="none" w:sz="0" w:space="0" w:color="auto"/>
        <w:bottom w:val="none" w:sz="0" w:space="0" w:color="auto"/>
        <w:right w:val="none" w:sz="0" w:space="0" w:color="auto"/>
      </w:divBdr>
    </w:div>
    <w:div w:id="837884035">
      <w:bodyDiv w:val="1"/>
      <w:marLeft w:val="0"/>
      <w:marRight w:val="0"/>
      <w:marTop w:val="0"/>
      <w:marBottom w:val="0"/>
      <w:divBdr>
        <w:top w:val="none" w:sz="0" w:space="0" w:color="auto"/>
        <w:left w:val="none" w:sz="0" w:space="0" w:color="auto"/>
        <w:bottom w:val="none" w:sz="0" w:space="0" w:color="auto"/>
        <w:right w:val="none" w:sz="0" w:space="0" w:color="auto"/>
      </w:divBdr>
    </w:div>
    <w:div w:id="910308165">
      <w:bodyDiv w:val="1"/>
      <w:marLeft w:val="0"/>
      <w:marRight w:val="0"/>
      <w:marTop w:val="0"/>
      <w:marBottom w:val="0"/>
      <w:divBdr>
        <w:top w:val="none" w:sz="0" w:space="0" w:color="auto"/>
        <w:left w:val="none" w:sz="0" w:space="0" w:color="auto"/>
        <w:bottom w:val="none" w:sz="0" w:space="0" w:color="auto"/>
        <w:right w:val="none" w:sz="0" w:space="0" w:color="auto"/>
      </w:divBdr>
      <w:divsChild>
        <w:div w:id="1739980886">
          <w:blockQuote w:val="1"/>
          <w:marLeft w:val="225"/>
          <w:marRight w:val="0"/>
          <w:marTop w:val="0"/>
          <w:marBottom w:val="0"/>
          <w:divBdr>
            <w:top w:val="none" w:sz="0" w:space="0" w:color="auto"/>
            <w:left w:val="none" w:sz="0" w:space="0" w:color="auto"/>
            <w:bottom w:val="none" w:sz="0" w:space="0" w:color="auto"/>
            <w:right w:val="none" w:sz="0" w:space="0" w:color="auto"/>
          </w:divBdr>
        </w:div>
        <w:div w:id="1505591219">
          <w:blockQuote w:val="1"/>
          <w:marLeft w:val="225"/>
          <w:marRight w:val="0"/>
          <w:marTop w:val="0"/>
          <w:marBottom w:val="0"/>
          <w:divBdr>
            <w:top w:val="none" w:sz="0" w:space="0" w:color="auto"/>
            <w:left w:val="none" w:sz="0" w:space="0" w:color="auto"/>
            <w:bottom w:val="none" w:sz="0" w:space="0" w:color="auto"/>
            <w:right w:val="none" w:sz="0" w:space="0" w:color="auto"/>
          </w:divBdr>
        </w:div>
        <w:div w:id="516967601">
          <w:blockQuote w:val="1"/>
          <w:marLeft w:val="225"/>
          <w:marRight w:val="0"/>
          <w:marTop w:val="0"/>
          <w:marBottom w:val="0"/>
          <w:divBdr>
            <w:top w:val="none" w:sz="0" w:space="0" w:color="auto"/>
            <w:left w:val="none" w:sz="0" w:space="0" w:color="auto"/>
            <w:bottom w:val="none" w:sz="0" w:space="0" w:color="auto"/>
            <w:right w:val="none" w:sz="0" w:space="0" w:color="auto"/>
          </w:divBdr>
        </w:div>
        <w:div w:id="993920961">
          <w:blockQuote w:val="1"/>
          <w:marLeft w:val="225"/>
          <w:marRight w:val="0"/>
          <w:marTop w:val="0"/>
          <w:marBottom w:val="0"/>
          <w:divBdr>
            <w:top w:val="none" w:sz="0" w:space="0" w:color="auto"/>
            <w:left w:val="none" w:sz="0" w:space="0" w:color="auto"/>
            <w:bottom w:val="none" w:sz="0" w:space="0" w:color="auto"/>
            <w:right w:val="none" w:sz="0" w:space="0" w:color="auto"/>
          </w:divBdr>
        </w:div>
        <w:div w:id="2112821567">
          <w:blockQuote w:val="1"/>
          <w:marLeft w:val="225"/>
          <w:marRight w:val="0"/>
          <w:marTop w:val="0"/>
          <w:marBottom w:val="0"/>
          <w:divBdr>
            <w:top w:val="none" w:sz="0" w:space="0" w:color="auto"/>
            <w:left w:val="none" w:sz="0" w:space="0" w:color="auto"/>
            <w:bottom w:val="none" w:sz="0" w:space="0" w:color="auto"/>
            <w:right w:val="none" w:sz="0" w:space="0" w:color="auto"/>
          </w:divBdr>
        </w:div>
        <w:div w:id="128864852">
          <w:blockQuote w:val="1"/>
          <w:marLeft w:val="225"/>
          <w:marRight w:val="0"/>
          <w:marTop w:val="0"/>
          <w:marBottom w:val="0"/>
          <w:divBdr>
            <w:top w:val="none" w:sz="0" w:space="0" w:color="auto"/>
            <w:left w:val="none" w:sz="0" w:space="0" w:color="auto"/>
            <w:bottom w:val="none" w:sz="0" w:space="0" w:color="auto"/>
            <w:right w:val="none" w:sz="0" w:space="0" w:color="auto"/>
          </w:divBdr>
        </w:div>
        <w:div w:id="99881503">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1061708826">
      <w:bodyDiv w:val="1"/>
      <w:marLeft w:val="0"/>
      <w:marRight w:val="0"/>
      <w:marTop w:val="0"/>
      <w:marBottom w:val="0"/>
      <w:divBdr>
        <w:top w:val="none" w:sz="0" w:space="0" w:color="auto"/>
        <w:left w:val="none" w:sz="0" w:space="0" w:color="auto"/>
        <w:bottom w:val="none" w:sz="0" w:space="0" w:color="auto"/>
        <w:right w:val="none" w:sz="0" w:space="0" w:color="auto"/>
      </w:divBdr>
    </w:div>
    <w:div w:id="1252861522">
      <w:bodyDiv w:val="1"/>
      <w:marLeft w:val="0"/>
      <w:marRight w:val="0"/>
      <w:marTop w:val="0"/>
      <w:marBottom w:val="0"/>
      <w:divBdr>
        <w:top w:val="none" w:sz="0" w:space="0" w:color="auto"/>
        <w:left w:val="none" w:sz="0" w:space="0" w:color="auto"/>
        <w:bottom w:val="none" w:sz="0" w:space="0" w:color="auto"/>
        <w:right w:val="none" w:sz="0" w:space="0" w:color="auto"/>
      </w:divBdr>
      <w:divsChild>
        <w:div w:id="603028985">
          <w:blockQuote w:val="1"/>
          <w:marLeft w:val="225"/>
          <w:marRight w:val="0"/>
          <w:marTop w:val="0"/>
          <w:marBottom w:val="0"/>
          <w:divBdr>
            <w:top w:val="none" w:sz="0" w:space="0" w:color="auto"/>
            <w:left w:val="none" w:sz="0" w:space="0" w:color="auto"/>
            <w:bottom w:val="none" w:sz="0" w:space="0" w:color="auto"/>
            <w:right w:val="none" w:sz="0" w:space="0" w:color="auto"/>
          </w:divBdr>
        </w:div>
        <w:div w:id="1782259116">
          <w:blockQuote w:val="1"/>
          <w:marLeft w:val="225"/>
          <w:marRight w:val="0"/>
          <w:marTop w:val="0"/>
          <w:marBottom w:val="0"/>
          <w:divBdr>
            <w:top w:val="none" w:sz="0" w:space="0" w:color="auto"/>
            <w:left w:val="none" w:sz="0" w:space="0" w:color="auto"/>
            <w:bottom w:val="none" w:sz="0" w:space="0" w:color="auto"/>
            <w:right w:val="none" w:sz="0" w:space="0" w:color="auto"/>
          </w:divBdr>
        </w:div>
        <w:div w:id="1787389626">
          <w:blockQuote w:val="1"/>
          <w:marLeft w:val="225"/>
          <w:marRight w:val="0"/>
          <w:marTop w:val="0"/>
          <w:marBottom w:val="0"/>
          <w:divBdr>
            <w:top w:val="none" w:sz="0" w:space="0" w:color="auto"/>
            <w:left w:val="none" w:sz="0" w:space="0" w:color="auto"/>
            <w:bottom w:val="none" w:sz="0" w:space="0" w:color="auto"/>
            <w:right w:val="none" w:sz="0" w:space="0" w:color="auto"/>
          </w:divBdr>
        </w:div>
        <w:div w:id="320086993">
          <w:blockQuote w:val="1"/>
          <w:marLeft w:val="225"/>
          <w:marRight w:val="0"/>
          <w:marTop w:val="0"/>
          <w:marBottom w:val="0"/>
          <w:divBdr>
            <w:top w:val="none" w:sz="0" w:space="0" w:color="auto"/>
            <w:left w:val="none" w:sz="0" w:space="0" w:color="auto"/>
            <w:bottom w:val="none" w:sz="0" w:space="0" w:color="auto"/>
            <w:right w:val="none" w:sz="0" w:space="0" w:color="auto"/>
          </w:divBdr>
        </w:div>
        <w:div w:id="568930639">
          <w:blockQuote w:val="1"/>
          <w:marLeft w:val="225"/>
          <w:marRight w:val="0"/>
          <w:marTop w:val="0"/>
          <w:marBottom w:val="0"/>
          <w:divBdr>
            <w:top w:val="none" w:sz="0" w:space="0" w:color="auto"/>
            <w:left w:val="none" w:sz="0" w:space="0" w:color="auto"/>
            <w:bottom w:val="none" w:sz="0" w:space="0" w:color="auto"/>
            <w:right w:val="none" w:sz="0" w:space="0" w:color="auto"/>
          </w:divBdr>
        </w:div>
        <w:div w:id="854658174">
          <w:blockQuote w:val="1"/>
          <w:marLeft w:val="225"/>
          <w:marRight w:val="0"/>
          <w:marTop w:val="0"/>
          <w:marBottom w:val="0"/>
          <w:divBdr>
            <w:top w:val="none" w:sz="0" w:space="0" w:color="auto"/>
            <w:left w:val="none" w:sz="0" w:space="0" w:color="auto"/>
            <w:bottom w:val="none" w:sz="0" w:space="0" w:color="auto"/>
            <w:right w:val="none" w:sz="0" w:space="0" w:color="auto"/>
          </w:divBdr>
        </w:div>
        <w:div w:id="1031345846">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1254775840">
      <w:bodyDiv w:val="1"/>
      <w:marLeft w:val="0"/>
      <w:marRight w:val="0"/>
      <w:marTop w:val="0"/>
      <w:marBottom w:val="0"/>
      <w:divBdr>
        <w:top w:val="none" w:sz="0" w:space="0" w:color="auto"/>
        <w:left w:val="none" w:sz="0" w:space="0" w:color="auto"/>
        <w:bottom w:val="none" w:sz="0" w:space="0" w:color="auto"/>
        <w:right w:val="none" w:sz="0" w:space="0" w:color="auto"/>
      </w:divBdr>
    </w:div>
    <w:div w:id="1387728135">
      <w:bodyDiv w:val="1"/>
      <w:marLeft w:val="0"/>
      <w:marRight w:val="0"/>
      <w:marTop w:val="0"/>
      <w:marBottom w:val="0"/>
      <w:divBdr>
        <w:top w:val="none" w:sz="0" w:space="0" w:color="auto"/>
        <w:left w:val="none" w:sz="0" w:space="0" w:color="auto"/>
        <w:bottom w:val="none" w:sz="0" w:space="0" w:color="auto"/>
        <w:right w:val="none" w:sz="0" w:space="0" w:color="auto"/>
      </w:divBdr>
      <w:divsChild>
        <w:div w:id="942035572">
          <w:marLeft w:val="0"/>
          <w:marRight w:val="0"/>
          <w:marTop w:val="0"/>
          <w:marBottom w:val="0"/>
          <w:divBdr>
            <w:top w:val="none" w:sz="0" w:space="0" w:color="auto"/>
            <w:left w:val="none" w:sz="0" w:space="0" w:color="auto"/>
            <w:bottom w:val="none" w:sz="0" w:space="0" w:color="auto"/>
            <w:right w:val="none" w:sz="0" w:space="0" w:color="auto"/>
          </w:divBdr>
          <w:divsChild>
            <w:div w:id="733048154">
              <w:marLeft w:val="0"/>
              <w:marRight w:val="0"/>
              <w:marTop w:val="0"/>
              <w:marBottom w:val="0"/>
              <w:divBdr>
                <w:top w:val="none" w:sz="0" w:space="0" w:color="auto"/>
                <w:left w:val="none" w:sz="0" w:space="0" w:color="auto"/>
                <w:bottom w:val="none" w:sz="0" w:space="0" w:color="auto"/>
                <w:right w:val="none" w:sz="0" w:space="0" w:color="auto"/>
              </w:divBdr>
              <w:divsChild>
                <w:div w:id="2033144976">
                  <w:marLeft w:val="0"/>
                  <w:marRight w:val="0"/>
                  <w:marTop w:val="0"/>
                  <w:marBottom w:val="0"/>
                  <w:divBdr>
                    <w:top w:val="none" w:sz="0" w:space="0" w:color="auto"/>
                    <w:left w:val="none" w:sz="0" w:space="0" w:color="auto"/>
                    <w:bottom w:val="none" w:sz="0" w:space="0" w:color="auto"/>
                    <w:right w:val="none" w:sz="0" w:space="0" w:color="auto"/>
                  </w:divBdr>
                  <w:divsChild>
                    <w:div w:id="17966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1360119">
      <w:bodyDiv w:val="1"/>
      <w:marLeft w:val="0"/>
      <w:marRight w:val="0"/>
      <w:marTop w:val="0"/>
      <w:marBottom w:val="0"/>
      <w:divBdr>
        <w:top w:val="none" w:sz="0" w:space="0" w:color="auto"/>
        <w:left w:val="none" w:sz="0" w:space="0" w:color="auto"/>
        <w:bottom w:val="none" w:sz="0" w:space="0" w:color="auto"/>
        <w:right w:val="none" w:sz="0" w:space="0" w:color="auto"/>
      </w:divBdr>
    </w:div>
    <w:div w:id="2044135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tga.gov.au/publication/poisons-standard-susmp"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F07800843FB9A46BDBAA889B196810C" ma:contentTypeVersion="48" ma:contentTypeDescription="Create a new document." ma:contentTypeScope="" ma:versionID="9c78c09edb2b18ecd6322a5c97cf8c94">
  <xsd:schema xmlns:xsd="http://www.w3.org/2001/XMLSchema" xmlns:xs="http://www.w3.org/2001/XMLSchema" xmlns:p="http://schemas.microsoft.com/office/2006/metadata/properties" xmlns:ns2="f1f7992b-6cfc-4a20-b289-5aedb531e042" targetNamespace="http://schemas.microsoft.com/office/2006/metadata/properties" ma:root="true" ma:fieldsID="6338aa832146a1475d187c11d8323404" ns2:_="">
    <xsd:import namespace="f1f7992b-6cfc-4a20-b289-5aedb531e042"/>
    <xsd:element name="properties">
      <xsd:complexType>
        <xsd:sequence>
          <xsd:element name="documentManagement">
            <xsd:complexType>
              <xsd:all>
                <xsd:element ref="ns2:Document_x0020_Type" minOccurs="0"/>
                <xsd:element ref="ns2:Departments" minOccurs="0"/>
                <xsd:element ref="ns2:Date_x0020_Reviewed" minOccurs="0"/>
                <xsd:element ref="ns2:Audit_x0020_Due"/>
                <xsd:element ref="ns2:Document_x0020_Owner"/>
                <xsd:element ref="ns2:Sector"/>
                <xsd:element ref="ns2:Sub_x002d_process" minOccurs="0"/>
                <xsd:element ref="ns2:Archived" minOccurs="0"/>
                <xsd:element ref="ns2:Document_x0020_ID" minOccurs="0"/>
                <xsd:element ref="ns2:Owner" minOccurs="0"/>
                <xsd:element ref="ns2:Active_x0020_Correspondence_x0020_Template" minOccurs="0"/>
                <xsd:element ref="ns2:Accreditation_x0020_Program0" minOccurs="0"/>
                <xsd:element ref="ns2:Accreditation_x0020_Program_x003a_AccreditationProductID" minOccurs="0"/>
                <xsd:element ref="ns2:Correspondence_x0020_Formats0" minOccurs="0"/>
                <xsd:element ref="ns2:Correspondence_x0020_Formats_x003a_PreferredContactMethodID" minOccurs="0"/>
                <xsd:element ref="ns2:Recipient0" minOccurs="0"/>
                <xsd:element ref="ns2:Recipient_x003a_RecipientTypeID" minOccurs="0"/>
                <xsd:element ref="ns2:Stage_x0020_in_x0020_Accreditation_x0020_Cycle0" minOccurs="0"/>
                <xsd:element ref="ns2:Stage_x0020_in_x0020_Accreditation_x0020_Cycle_x003a_StageID" minOccurs="0"/>
                <xsd:element ref="ns2:Correspondence_x0020_Subject" minOccurs="0"/>
                <xsd:element ref="ns2:Correspondence_x0020_CRM_x0020_Title" minOccurs="0"/>
                <xsd:element ref="ns2:Sort_x0020_ID" minOccurs="0"/>
                <xsd:element ref="ns2:Sector0" minOccurs="0"/>
                <xsd:element ref="ns2:Program" minOccurs="0"/>
                <xsd:element ref="ns2:Program_x003a_AccreditationProductID" minOccurs="0"/>
                <xsd:element ref="ns2:CRM_x0020_Sort_x0020_Order" minOccurs="0"/>
                <xsd:element ref="ns2:Assigned_x0020_To0" minOccurs="0"/>
                <xsd:element ref="ns2:Assigned_x0020_Status" minOccurs="0"/>
                <xsd:element ref="ns2:Assigned_x0020_To_PreviousState" minOccurs="0"/>
                <xsd:element ref="ns2:Assigned_x0020_Status_PreviousState" minOccurs="0"/>
                <xsd:element ref="ns2:Alert_x0020_Member_x0020_Add" minOccurs="0"/>
                <xsd:element ref="ns2:Alert_x0020_Memb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f7992b-6cfc-4a20-b289-5aedb531e042" elementFormDefault="qualified">
    <xsd:import namespace="http://schemas.microsoft.com/office/2006/documentManagement/types"/>
    <xsd:import namespace="http://schemas.microsoft.com/office/infopath/2007/PartnerControls"/>
    <xsd:element name="Document_x0020_Type" ma:index="1" nillable="true" ma:displayName="Document Type" ma:internalName="Document_x0020_Type" ma:requiredMultiChoice="true">
      <xsd:complexType>
        <xsd:complexContent>
          <xsd:extension base="dms:MultiChoice">
            <xsd:sequence>
              <xsd:element name="Value" maxOccurs="unbounded" minOccurs="0" nillable="true">
                <xsd:simpleType>
                  <xsd:restriction base="dms:Choice">
                    <xsd:enumeration value="Forms"/>
                    <xsd:enumeration value="Template"/>
                    <xsd:enumeration value="Policies"/>
                    <xsd:enumeration value="Standards"/>
                    <xsd:enumeration value="Manuals"/>
                    <xsd:enumeration value="Procedures"/>
                    <xsd:enumeration value="Work Instructions"/>
                    <xsd:enumeration value="Guides"/>
                    <xsd:enumeration value="Plans"/>
                    <xsd:enumeration value="Marketing &amp; Branding"/>
                    <xsd:enumeration value="Operational"/>
                    <xsd:enumeration value="Correspondence Template"/>
                    <xsd:enumeration value="Tutorials"/>
                    <xsd:enumeration value="External Resources"/>
                  </xsd:restriction>
                </xsd:simpleType>
              </xsd:element>
            </xsd:sequence>
          </xsd:extension>
        </xsd:complexContent>
      </xsd:complexType>
    </xsd:element>
    <xsd:element name="Departments" ma:index="2" nillable="true" ma:displayName="Departments" ma:description="" ma:internalName="Departments" ma:requiredMultiChoice="true">
      <xsd:complexType>
        <xsd:complexContent>
          <xsd:extension base="dms:MultiChoice">
            <xsd:sequence>
              <xsd:element name="Value" maxOccurs="unbounded" minOccurs="0" nillable="true">
                <xsd:simpleType>
                  <xsd:restriction base="dms:Choice">
                    <xsd:enumeration value="Corporate Services"/>
                    <xsd:enumeration value="Education and Training"/>
                    <xsd:enumeration value="Finance"/>
                    <xsd:enumeration value="Healthy Living Network"/>
                    <xsd:enumeration value="Human Resources"/>
                    <xsd:enumeration value="Information Systems"/>
                    <xsd:enumeration value="Marketing"/>
                    <xsd:enumeration value="QIP Consulting"/>
                    <xsd:enumeration value="Quality Assurance &amp; Accreditation Systems"/>
                    <xsd:enumeration value="Workplace Health and Safety"/>
                    <xsd:enumeration value="National Development Team"/>
                    <xsd:enumeration value="Operations"/>
                    <xsd:enumeration value="CEO"/>
                    <xsd:enumeration value="Marketing &amp; Communications"/>
                    <xsd:enumeration value="Organisation Wide"/>
                    <xsd:enumeration value="Accreditation Decisions"/>
                    <xsd:enumeration value="Strategy &amp; Research"/>
                    <xsd:enumeration value="Workforce Management"/>
                    <xsd:enumeration value="The CEO's Office"/>
                    <xsd:enumeration value="Senior Management"/>
                    <xsd:enumeration value="Staff Performance"/>
                  </xsd:restriction>
                </xsd:simpleType>
              </xsd:element>
            </xsd:sequence>
          </xsd:extension>
        </xsd:complexContent>
      </xsd:complexType>
    </xsd:element>
    <xsd:element name="Date_x0020_Reviewed" ma:index="3" nillable="true" ma:displayName="Date Reviewed" ma:description="" ma:format="DateOnly" ma:internalName="Date_x0020_Reviewed">
      <xsd:simpleType>
        <xsd:restriction base="dms:DateTime"/>
      </xsd:simpleType>
    </xsd:element>
    <xsd:element name="Audit_x0020_Due" ma:index="4" ma:displayName="Date of Next Review" ma:description="" ma:format="DateOnly" ma:internalName="Audit_x0020_Due">
      <xsd:simpleType>
        <xsd:restriction base="dms:DateTime"/>
      </xsd:simpleType>
    </xsd:element>
    <xsd:element name="Document_x0020_Owner" ma:index="5" ma:displayName="Document Owner" ma:format="Dropdown" ma:internalName="Document_x0020_Owner">
      <xsd:simpleType>
        <xsd:restriction base="dms:Choice">
          <xsd:enumeration value="Accountant"/>
          <xsd:enumeration value="Chief Financial Officer"/>
          <xsd:enumeration value="Corporate Services Manager"/>
          <xsd:enumeration value="Education and Training Manager"/>
          <xsd:enumeration value="General Manager, Operations"/>
          <xsd:enumeration value="General Manager, Strategy"/>
          <xsd:enumeration value="General Manager, Health and Human Services NDT - North-east"/>
          <xsd:enumeration value="General Manager, Health and Human Services NDT South West"/>
          <xsd:enumeration value="Group CEO"/>
          <xsd:enumeration value="Human Resources Manager"/>
          <xsd:enumeration value="Marketing and Communications Manager"/>
          <xsd:enumeration value="Manager Accreditation Decisions"/>
          <xsd:enumeration value="National Manager, Information Systems"/>
          <xsd:enumeration value="National Manager, Quality Assurance &amp; Accreditation Systems"/>
          <xsd:enumeration value="National Manager, AGPAL Accreditation"/>
          <xsd:enumeration value="National Manager, QIP Health Services Accreditation"/>
          <xsd:enumeration value="National Manager, QIP Community Services Accreditation"/>
        </xsd:restriction>
      </xsd:simpleType>
    </xsd:element>
    <xsd:element name="Sector" ma:index="6" ma:displayName="Company" ma:format="Dropdown" ma:internalName="Sector">
      <xsd:simpleType>
        <xsd:restriction base="dms:Choice">
          <xsd:enumeration value="1. AGPAL Group of Companies"/>
          <xsd:enumeration value="2. AGPAL / QIP"/>
          <xsd:enumeration value="3. AGPAL"/>
          <xsd:enumeration value="4. QIP"/>
          <xsd:enumeration value="5. QIP Consulting"/>
          <xsd:enumeration value="6. QIP International"/>
        </xsd:restriction>
      </xsd:simpleType>
    </xsd:element>
    <xsd:element name="Sub_x002d_process" ma:index="7" nillable="true" ma:displayName="Sub-process" ma:description="" ma:format="RadioButtons" ma:internalName="Sub_x002d_process">
      <xsd:simpleType>
        <xsd:restriction base="dms:Choice">
          <xsd:enumeration value="01. Operational Flowcharts"/>
          <xsd:enumeration value="02. Department Manual"/>
          <xsd:enumeration value="03. Work Instructions"/>
          <xsd:enumeration value="04. Frameworks"/>
          <xsd:enumeration value="05. Standards"/>
          <xsd:enumeration value="06. Expression of Interest"/>
          <xsd:enumeration value="07. Registration"/>
          <xsd:enumeration value="08. Self-Assessment"/>
          <xsd:enumeration value="09. Assessment"/>
          <xsd:enumeration value="10. Reporting"/>
          <xsd:enumeration value="11. Decision"/>
          <xsd:enumeration value="12. Monitoring"/>
          <xsd:enumeration value="13. De-registration"/>
          <xsd:enumeration value="14. Stakeholder Reporting"/>
          <xsd:enumeration value="15. Misc."/>
          <xsd:enumeration value="16. Resources"/>
          <xsd:enumeration value="17. Marketing Collateral"/>
        </xsd:restriction>
      </xsd:simpleType>
    </xsd:element>
    <xsd:element name="Archived" ma:index="9" nillable="true" ma:displayName="Archived" ma:default="0" ma:description="Do not archive this document unless authorised." ma:internalName="Archived">
      <xsd:simpleType>
        <xsd:restriction base="dms:Boolean"/>
      </xsd:simpleType>
    </xsd:element>
    <xsd:element name="Document_x0020_ID" ma:index="10" nillable="true" ma:displayName="Document ID" ma:description="For the purpose of providing departments Document ID ranges" ma:internalName="Document_x0020_ID">
      <xsd:simpleType>
        <xsd:restriction base="dms:Text">
          <xsd:maxLength value="255"/>
        </xsd:restriction>
      </xsd:simpleType>
    </xsd:element>
    <xsd:element name="Owner" ma:index="11" nillable="true" ma:displayName="Owner" ma:description="" ma:list="UserInfo" ma:SharePointGroup="0" ma:internalName="Owner" ma:showField="NameWithPictureAndDetail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ctive_x0020_Correspondence_x0020_Template" ma:index="18" nillable="true" ma:displayName="Active Correspondence Template" ma:default="0" ma:description="" ma:internalName="Active_x0020_Correspondence_x0020_Template">
      <xsd:simpleType>
        <xsd:restriction base="dms:Boolean"/>
      </xsd:simpleType>
    </xsd:element>
    <xsd:element name="Accreditation_x0020_Program0" ma:index="19" nillable="true" ma:displayName="Accreditation Program" ma:description="" ma:list="{975e1c90-8e27-4087-83cb-4d7ce864279d}" ma:internalName="Accreditation_x0020_Program0" ma:showField="AccreditationProductName" ma:web="{96409EBA-89BC-4BAE-BA04-4EFA20AFBBCC}">
      <xsd:complexType>
        <xsd:complexContent>
          <xsd:extension base="dms:MultiChoiceLookup">
            <xsd:sequence>
              <xsd:element name="Value" type="dms:Lookup" maxOccurs="unbounded" minOccurs="0" nillable="true"/>
            </xsd:sequence>
          </xsd:extension>
        </xsd:complexContent>
      </xsd:complexType>
    </xsd:element>
    <xsd:element name="Accreditation_x0020_Program_x003a_AccreditationProductID" ma:index="20" nillable="true" ma:displayName="Accreditation Program:AccreditationProductID" ma:list="{975e1c90-8e27-4087-83cb-4d7ce864279d}" ma:internalName="Accreditation_x0020_Program_x003a_AccreditationProductID" ma:readOnly="true" ma:showField="AccreditationProductID" ma:web="96409eba-89bc-4bae-ba04-4efa20afbbcc">
      <xsd:complexType>
        <xsd:complexContent>
          <xsd:extension base="dms:MultiChoiceLookup">
            <xsd:sequence>
              <xsd:element name="Value" type="dms:Lookup" maxOccurs="unbounded" minOccurs="0" nillable="true"/>
            </xsd:sequence>
          </xsd:extension>
        </xsd:complexContent>
      </xsd:complexType>
    </xsd:element>
    <xsd:element name="Correspondence_x0020_Formats0" ma:index="21" nillable="true" ma:displayName="Correspondence Formats" ma:description="" ma:list="{8867e90d-270f-4713-9be1-7f41291a6999}" ma:internalName="Correspondence_x0020_Formats0" ma:showField="PreferredContactMethodText" ma:web="{96409EBA-89BC-4BAE-BA04-4EFA20AFBBCC}">
      <xsd:simpleType>
        <xsd:restriction base="dms:Lookup"/>
      </xsd:simpleType>
    </xsd:element>
    <xsd:element name="Correspondence_x0020_Formats_x003a_PreferredContactMethodID" ma:index="22" nillable="true" ma:displayName="Correspondence Formats:PreferredContactMethodID" ma:list="{8867e90d-270f-4713-9be1-7f41291a6999}" ma:internalName="Correspondence_x0020_Formats_x003a_PreferredContactMethodID" ma:readOnly="true" ma:showField="PreferredContactMethodID" ma:web="96409eba-89bc-4bae-ba04-4efa20afbbcc">
      <xsd:simpleType>
        <xsd:restriction base="dms:Lookup"/>
      </xsd:simpleType>
    </xsd:element>
    <xsd:element name="Recipient0" ma:index="23" nillable="true" ma:displayName="Recipient" ma:description="" ma:list="{b5d2422b-b8a6-40ef-8ea3-7f735d4f8f6d}" ma:internalName="Recipient0" ma:showField="RecipientTypeText" ma:web="{96409EBA-89BC-4BAE-BA04-4EFA20AFBBCC}">
      <xsd:simpleType>
        <xsd:restriction base="dms:Lookup"/>
      </xsd:simpleType>
    </xsd:element>
    <xsd:element name="Recipient_x003a_RecipientTypeID" ma:index="24" nillable="true" ma:displayName="Recipient:RecipientTypeID" ma:list="{b5d2422b-b8a6-40ef-8ea3-7f735d4f8f6d}" ma:internalName="Recipient_x003a_RecipientTypeID" ma:readOnly="true" ma:showField="RecipientTypeID" ma:web="96409eba-89bc-4bae-ba04-4efa20afbbcc">
      <xsd:simpleType>
        <xsd:restriction base="dms:Lookup"/>
      </xsd:simpleType>
    </xsd:element>
    <xsd:element name="Stage_x0020_in_x0020_Accreditation_x0020_Cycle0" ma:index="25" nillable="true" ma:displayName="Stage in Accreditation Cycle" ma:description="" ma:list="{e3a02628-9f3a-44be-9777-17b804c40d8a}" ma:internalName="Stage_x0020_in_x0020_Accreditation_x0020_Cycle0" ma:showField="StageText" ma:web="{96409EBA-89BC-4BAE-BA04-4EFA20AFBBCC}">
      <xsd:simpleType>
        <xsd:restriction base="dms:Lookup"/>
      </xsd:simpleType>
    </xsd:element>
    <xsd:element name="Stage_x0020_in_x0020_Accreditation_x0020_Cycle_x003a_StageID" ma:index="26" nillable="true" ma:displayName="Stage in Accreditation Cycle:StageID" ma:list="{e3a02628-9f3a-44be-9777-17b804c40d8a}" ma:internalName="Stage_x0020_in_x0020_Accreditation_x0020_Cycle_x003a_StageID" ma:readOnly="true" ma:showField="StageID" ma:web="96409eba-89bc-4bae-ba04-4efa20afbbcc">
      <xsd:simpleType>
        <xsd:restriction base="dms:Lookup"/>
      </xsd:simpleType>
    </xsd:element>
    <xsd:element name="Correspondence_x0020_Subject" ma:index="27" nillable="true" ma:displayName="Correspondence Subject" ma:description="" ma:internalName="Correspondence_x0020_Subject">
      <xsd:simpleType>
        <xsd:restriction base="dms:Text">
          <xsd:maxLength value="255"/>
        </xsd:restriction>
      </xsd:simpleType>
    </xsd:element>
    <xsd:element name="Correspondence_x0020_CRM_x0020_Title" ma:index="28" nillable="true" ma:displayName="Correspondence CRM Title" ma:description="" ma:internalName="Correspondence_x0020_CRM_x0020_Title">
      <xsd:simpleType>
        <xsd:restriction base="dms:Text">
          <xsd:maxLength value="255"/>
        </xsd:restriction>
      </xsd:simpleType>
    </xsd:element>
    <xsd:element name="Sort_x0020_ID" ma:index="29" nillable="true" ma:displayName="Sort ID" ma:decimals="0" ma:internalName="Sort_x0020_ID">
      <xsd:simpleType>
        <xsd:restriction base="dms:Number">
          <xsd:maxInclusive value="1000"/>
          <xsd:minInclusive value="0"/>
        </xsd:restriction>
      </xsd:simpleType>
    </xsd:element>
    <xsd:element name="Sector0" ma:index="30" nillable="true" ma:displayName="Sector" ma:internalName="Sector0">
      <xsd:complexType>
        <xsd:complexContent>
          <xsd:extension base="dms:MultiChoice">
            <xsd:sequence>
              <xsd:element name="Value" maxOccurs="unbounded" minOccurs="0" nillable="true">
                <xsd:simpleType>
                  <xsd:restriction base="dms:Choice">
                    <xsd:enumeration value="AGPAL"/>
                    <xsd:enumeration value="QIP Health"/>
                    <xsd:enumeration value="QIP Community"/>
                  </xsd:restriction>
                </xsd:simpleType>
              </xsd:element>
            </xsd:sequence>
          </xsd:extension>
        </xsd:complexContent>
      </xsd:complexType>
    </xsd:element>
    <xsd:element name="Program" ma:index="31" nillable="true" ma:displayName="Program" ma:description="" ma:list="{975e1c90-8e27-4087-83cb-4d7ce864279d}" ma:internalName="Program" ma:showField="AccreditationProductName" ma:web="{96409EBA-89BC-4BAE-BA04-4EFA20AFBBCC}">
      <xsd:complexType>
        <xsd:complexContent>
          <xsd:extension base="dms:MultiChoiceLookup">
            <xsd:sequence>
              <xsd:element name="Value" type="dms:Lookup" maxOccurs="unbounded" minOccurs="0" nillable="true"/>
            </xsd:sequence>
          </xsd:extension>
        </xsd:complexContent>
      </xsd:complexType>
    </xsd:element>
    <xsd:element name="Program_x003a_AccreditationProductID" ma:index="32" nillable="true" ma:displayName="Program:AccreditationProductID" ma:list="{975e1c90-8e27-4087-83cb-4d7ce864279d}" ma:internalName="Program_x003a_AccreditationProductID" ma:readOnly="true" ma:showField="AccreditationProductID" ma:web="96409eba-89bc-4bae-ba04-4efa20afbbcc">
      <xsd:complexType>
        <xsd:complexContent>
          <xsd:extension base="dms:MultiChoiceLookup">
            <xsd:sequence>
              <xsd:element name="Value" type="dms:Lookup" maxOccurs="unbounded" minOccurs="0" nillable="true"/>
            </xsd:sequence>
          </xsd:extension>
        </xsd:complexContent>
      </xsd:complexType>
    </xsd:element>
    <xsd:element name="CRM_x0020_Sort_x0020_Order" ma:index="33" nillable="true" ma:displayName="CRM Sort Order" ma:decimals="0" ma:default="0" ma:description="" ma:internalName="CRM_x0020_Sort_x0020_Order">
      <xsd:simpleType>
        <xsd:restriction base="dms:Number"/>
      </xsd:simpleType>
    </xsd:element>
    <xsd:element name="Assigned_x0020_To0" ma:index="34" nillable="true" ma:displayName="Assigned To" ma:description="" ma:list="UserInfo" ma:SharePointGroup="4" ma:internalName="Assigned_x0020_To0"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ssigned_x0020_Status" ma:index="35" nillable="true" ma:displayName="Assigned Status" ma:description="" ma:format="Dropdown" ma:internalName="Assigned_x0020_Status">
      <xsd:simpleType>
        <xsd:restriction base="dms:Choice">
          <xsd:enumeration value="New Draft Document"/>
          <xsd:enumeration value="Feedback &amp; Review"/>
          <xsd:enumeration value="Branding &amp; Formatting"/>
          <xsd:enumeration value="Approved for Publishing"/>
          <xsd:enumeration value="Requiring Revision"/>
          <xsd:enumeration value="Request to Archive"/>
        </xsd:restriction>
      </xsd:simpleType>
    </xsd:element>
    <xsd:element name="Assigned_x0020_To_PreviousState" ma:index="36" nillable="true" ma:displayName="Assigned To_PreviousState" ma:description="" ma:list="UserInfo" ma:SharePointGroup="0" ma:internalName="Assigned_x0020_To_PreviousState"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ssigned_x0020_Status_PreviousState" ma:index="37" nillable="true" ma:displayName="Assigned Status_PreviousState" ma:description="" ma:format="Dropdown" ma:internalName="Assigned_x0020_Status_PreviousState">
      <xsd:simpleType>
        <xsd:restriction base="dms:Choice">
          <xsd:enumeration value="No Status"/>
          <xsd:enumeration value="Status 1"/>
          <xsd:enumeration value="Status 2"/>
          <xsd:enumeration value="Status 3"/>
        </xsd:restriction>
      </xsd:simpleType>
    </xsd:element>
    <xsd:element name="Alert_x0020_Member_x0020_Add" ma:index="39" nillable="true" ma:displayName="Alert Member Add" ma:description="" ma:list="UserInfo" ma:SharePointGroup="0" ma:internalName="Alert_x0020_Member_x0020_Add"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lert_x0020_Members" ma:index="40" nillable="true" ma:displayName="Alert Members" ma:description="" ma:list="UserInfo" ma:SharePointGroup="0" ma:internalName="Alert_x0020_Members" ma:showField="Titl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8"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rogram xmlns="f1f7992b-6cfc-4a20-b289-5aedb531e042"/>
    <Owner xmlns="f1f7992b-6cfc-4a20-b289-5aedb531e042">
      <UserInfo>
        <DisplayName>i:0#.w|agpal\lkuip</DisplayName>
        <AccountId>35</AccountId>
        <AccountType/>
      </UserInfo>
    </Owner>
    <Archived xmlns="f1f7992b-6cfc-4a20-b289-5aedb531e042">false</Archived>
    <Stage_x0020_in_x0020_Accreditation_x0020_Cycle0 xmlns="f1f7992b-6cfc-4a20-b289-5aedb531e042" xsi:nil="true"/>
    <Audit_x0020_Due xmlns="f1f7992b-6cfc-4a20-b289-5aedb531e042">2018-10-25T14:00:00+00:00</Audit_x0020_Due>
    <Document_x0020_Owner xmlns="f1f7992b-6cfc-4a20-b289-5aedb531e042">National Manager, Quality Assurance &amp; Accreditation Systems</Document_x0020_Owner>
    <Correspondence_x0020_Formats0 xmlns="f1f7992b-6cfc-4a20-b289-5aedb531e042" xsi:nil="true"/>
    <Sector0 xmlns="f1f7992b-6cfc-4a20-b289-5aedb531e042"/>
    <Document_x0020_Type xmlns="f1f7992b-6cfc-4a20-b289-5aedb531e042">
      <Value>Template</Value>
    </Document_x0020_Type>
    <CRM_x0020_Sort_x0020_Order xmlns="f1f7992b-6cfc-4a20-b289-5aedb531e042">0</CRM_x0020_Sort_x0020_Order>
    <Accreditation_x0020_Program0 xmlns="f1f7992b-6cfc-4a20-b289-5aedb531e042"/>
    <Sector xmlns="f1f7992b-6cfc-4a20-b289-5aedb531e042">5. QIP Consulting</Sector>
    <Active_x0020_Correspondence_x0020_Template xmlns="f1f7992b-6cfc-4a20-b289-5aedb531e042">false</Active_x0020_Correspondence_x0020_Template>
    <Date_x0020_Reviewed xmlns="f1f7992b-6cfc-4a20-b289-5aedb531e042">2016-10-25T14:00:00+00:00</Date_x0020_Reviewed>
    <Sub_x002d_process xmlns="f1f7992b-6cfc-4a20-b289-5aedb531e042" xsi:nil="true"/>
    <Correspondence_x0020_Subject xmlns="f1f7992b-6cfc-4a20-b289-5aedb531e042" xsi:nil="true"/>
    <Recipient0 xmlns="f1f7992b-6cfc-4a20-b289-5aedb531e042" xsi:nil="true"/>
    <Correspondence_x0020_CRM_x0020_Title xmlns="f1f7992b-6cfc-4a20-b289-5aedb531e042" xsi:nil="true"/>
    <Sort_x0020_ID xmlns="f1f7992b-6cfc-4a20-b289-5aedb531e042">5</Sort_x0020_ID>
    <Departments xmlns="f1f7992b-6cfc-4a20-b289-5aedb531e042">
      <Value>Quality Assurance &amp; Accreditation Systems</Value>
    </Departments>
    <Document_x0020_ID xmlns="f1f7992b-6cfc-4a20-b289-5aedb531e042">EXTERNAL</Document_x0020_ID>
    <Assigned_x0020_Status xmlns="f1f7992b-6cfc-4a20-b289-5aedb531e042" xsi:nil="true"/>
    <Assigned_x0020_Status_PreviousState xmlns="f1f7992b-6cfc-4a20-b289-5aedb531e042" xsi:nil="true"/>
    <Assigned_x0020_To0 xmlns="f1f7992b-6cfc-4a20-b289-5aedb531e042">
      <UserInfo>
        <DisplayName/>
        <AccountId xsi:nil="true"/>
        <AccountType/>
      </UserInfo>
    </Assigned_x0020_To0>
    <Assigned_x0020_To_PreviousState xmlns="f1f7992b-6cfc-4a20-b289-5aedb531e042">
      <UserInfo>
        <DisplayName/>
        <AccountId xsi:nil="true"/>
        <AccountType/>
      </UserInfo>
    </Assigned_x0020_To_PreviousState>
    <Alert_x0020_Member_x0020_Add xmlns="f1f7992b-6cfc-4a20-b289-5aedb531e042">
      <UserInfo>
        <DisplayName/>
        <AccountId xsi:nil="true"/>
        <AccountType/>
      </UserInfo>
    </Alert_x0020_Member_x0020_Add>
    <Alert_x0020_Members xmlns="f1f7992b-6cfc-4a20-b289-5aedb531e042">
      <UserInfo>
        <DisplayName/>
        <AccountId xsi:nil="true"/>
        <AccountType/>
      </UserInfo>
    </Alert_x0020_Memb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0E4DA6-2964-416A-A778-37961D1D58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f7992b-6cfc-4a20-b289-5aedb531e0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9D00413-9B3D-4937-B6F9-721238BB3A0D}">
  <ds:schemaRefs>
    <ds:schemaRef ds:uri="http://schemas.microsoft.com/office/2006/metadata/properties"/>
    <ds:schemaRef ds:uri="http://schemas.microsoft.com/office/infopath/2007/PartnerControls"/>
    <ds:schemaRef ds:uri="f1f7992b-6cfc-4a20-b289-5aedb531e042"/>
  </ds:schemaRefs>
</ds:datastoreItem>
</file>

<file path=customXml/itemProps3.xml><?xml version="1.0" encoding="utf-8"?>
<ds:datastoreItem xmlns:ds="http://schemas.openxmlformats.org/officeDocument/2006/customXml" ds:itemID="{603E950E-2255-4D3E-B780-420592329F78}">
  <ds:schemaRefs>
    <ds:schemaRef ds:uri="http://schemas.microsoft.com/sharepoint/v3/contenttype/forms"/>
  </ds:schemaRefs>
</ds:datastoreItem>
</file>

<file path=customXml/itemProps4.xml><?xml version="1.0" encoding="utf-8"?>
<ds:datastoreItem xmlns:ds="http://schemas.openxmlformats.org/officeDocument/2006/customXml" ds:itemID="{777AC39C-E1BE-D24A-BEE5-88373209D2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4258</Words>
  <Characters>24275</Characters>
  <Application>Microsoft Office Word</Application>
  <DocSecurity>0</DocSecurity>
  <Lines>202</Lines>
  <Paragraphs>56</Paragraphs>
  <ScaleCrop>false</ScaleCrop>
  <HeadingPairs>
    <vt:vector size="2" baseType="variant">
      <vt:variant>
        <vt:lpstr>Title</vt:lpstr>
      </vt:variant>
      <vt:variant>
        <vt:i4>1</vt:i4>
      </vt:variant>
    </vt:vector>
  </HeadingPairs>
  <TitlesOfParts>
    <vt:vector size="1" baseType="lpstr">
      <vt:lpstr/>
    </vt:vector>
  </TitlesOfParts>
  <Company>AGPAL/QIP</Company>
  <LinksUpToDate>false</LinksUpToDate>
  <CharactersWithSpaces>28477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Danielle Kotkin</dc:creator>
  <cp:lastModifiedBy>Coco Gao</cp:lastModifiedBy>
  <cp:revision>2</cp:revision>
  <cp:lastPrinted>2017-09-05T05:30:00Z</cp:lastPrinted>
  <dcterms:created xsi:type="dcterms:W3CDTF">2025-09-29T05:29:00Z</dcterms:created>
  <dcterms:modified xsi:type="dcterms:W3CDTF">2025-09-29T05:29:00Z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0x0101006F07800843FB9A46BDBAA889B196810C</vt:lpwstr>
  </property>
</Properties>
</file>