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B0735" w14:textId="77777777" w:rsidR="00441ED5" w:rsidRPr="00D21BE9" w:rsidRDefault="00441ED5" w:rsidP="00563905">
      <w:pPr>
        <w:pStyle w:val="QIPConsultingHeading2"/>
        <w:numPr>
          <w:ilvl w:val="0"/>
          <w:numId w:val="0"/>
        </w:numPr>
        <w:ind w:left="680" w:hanging="680"/>
        <w:jc w:val="both"/>
        <w:rPr>
          <w:color w:val="000000" w:themeColor="text1"/>
          <w:sz w:val="21"/>
          <w:szCs w:val="21"/>
        </w:rPr>
      </w:pPr>
      <w:bookmarkStart w:id="0" w:name="_Toc482698405"/>
      <w:bookmarkStart w:id="1" w:name="_Toc111698636"/>
      <w:r w:rsidRPr="00D21BE9">
        <w:rPr>
          <w:color w:val="000000" w:themeColor="text1"/>
        </w:rPr>
        <w:t>Using social media in our practice</w:t>
      </w:r>
      <w:bookmarkEnd w:id="0"/>
      <w:bookmarkEnd w:id="1"/>
      <w:r w:rsidRPr="00D21BE9">
        <w:rPr>
          <w:color w:val="000000" w:themeColor="text1"/>
        </w:rPr>
        <w:t xml:space="preserve"> </w:t>
      </w:r>
    </w:p>
    <w:p w14:paraId="46507C4E" w14:textId="379C430B" w:rsidR="00441ED5" w:rsidRPr="00D21BE9" w:rsidRDefault="00441ED5" w:rsidP="00563905">
      <w:pPr>
        <w:pStyle w:val="QIPConsultingHeadingLevel3"/>
        <w:numPr>
          <w:ilvl w:val="0"/>
          <w:numId w:val="43"/>
        </w:numPr>
        <w:jc w:val="both"/>
        <w:rPr>
          <w:color w:val="000000" w:themeColor="text1"/>
        </w:rPr>
      </w:pPr>
      <w:bookmarkStart w:id="2" w:name="_Toc111698637"/>
      <w:r w:rsidRPr="00D21BE9">
        <w:rPr>
          <w:color w:val="000000" w:themeColor="text1"/>
        </w:rPr>
        <w:t>Policy</w:t>
      </w:r>
      <w:bookmarkEnd w:id="2"/>
    </w:p>
    <w:p w14:paraId="18BDA683" w14:textId="77777777" w:rsidR="00441ED5" w:rsidRPr="00577F7C" w:rsidRDefault="00441ED5" w:rsidP="00441ED5">
      <w:pPr>
        <w:pStyle w:val="p1"/>
        <w:jc w:val="both"/>
        <w:rPr>
          <w:rFonts w:ascii="Calibri" w:eastAsia="SimSun" w:hAnsi="Calibri"/>
          <w:color w:val="000000" w:themeColor="text1"/>
          <w:sz w:val="22"/>
          <w:szCs w:val="20"/>
          <w:lang w:val="en-AU" w:eastAsia="en-US"/>
        </w:rPr>
      </w:pPr>
      <w:bookmarkStart w:id="3" w:name="_Toc111698638"/>
      <w:r w:rsidRPr="00577F7C">
        <w:rPr>
          <w:rFonts w:ascii="Calibri" w:eastAsia="SimSun" w:hAnsi="Calibri"/>
          <w:color w:val="000000" w:themeColor="text1"/>
          <w:sz w:val="22"/>
          <w:szCs w:val="20"/>
          <w:lang w:val="en-AU" w:eastAsia="en-US"/>
        </w:rPr>
        <w:t>‘Social media’ refers to online platforms used to create, share, or exchange information and content in virtual communities. This includes but is not limited to Facebook, Instagram, LinkedIn, Twitter (X), YouTube, TikTok, WeChat, WhatsApp, and online forums or review platforms.</w:t>
      </w:r>
    </w:p>
    <w:p w14:paraId="3EA9B1D4" w14:textId="77777777" w:rsidR="00441ED5" w:rsidRPr="00577F7C" w:rsidRDefault="00441ED5" w:rsidP="00441ED5">
      <w:pPr>
        <w:pStyle w:val="p1"/>
        <w:jc w:val="both"/>
        <w:rPr>
          <w:rFonts w:ascii="Calibri" w:eastAsia="SimSun" w:hAnsi="Calibri"/>
          <w:color w:val="000000" w:themeColor="text1"/>
          <w:sz w:val="22"/>
          <w:szCs w:val="20"/>
          <w:lang w:val="en-AU" w:eastAsia="en-US"/>
        </w:rPr>
      </w:pPr>
      <w:r w:rsidRPr="00577F7C">
        <w:rPr>
          <w:rFonts w:ascii="Calibri" w:eastAsia="SimSun" w:hAnsi="Calibri"/>
          <w:color w:val="000000" w:themeColor="text1"/>
          <w:sz w:val="22"/>
          <w:szCs w:val="20"/>
          <w:lang w:val="en-AU" w:eastAsia="en-US"/>
        </w:rPr>
        <w:t>Regardless of whether social media is used for business-related activity or for personal reasons, the following standards apply to members of our practice team, including general practitioners. Practitioners and team members are legally responsible for their postings online and may be subject to disciplinary action, including termination of employment or contract, if their posts are found to breach this policy or relevant legislation.</w:t>
      </w:r>
    </w:p>
    <w:p w14:paraId="0F17DB60" w14:textId="77777777" w:rsidR="00441ED5" w:rsidRPr="00577F7C" w:rsidRDefault="00441ED5" w:rsidP="00441ED5">
      <w:pPr>
        <w:pStyle w:val="p1"/>
        <w:jc w:val="both"/>
        <w:rPr>
          <w:rFonts w:ascii="Calibri" w:eastAsia="SimSun" w:hAnsi="Calibri"/>
          <w:color w:val="000000" w:themeColor="text1"/>
          <w:sz w:val="22"/>
          <w:szCs w:val="20"/>
          <w:lang w:val="en-AU" w:eastAsia="en-US"/>
        </w:rPr>
      </w:pPr>
      <w:r w:rsidRPr="00577F7C">
        <w:rPr>
          <w:rFonts w:ascii="Calibri" w:eastAsia="SimSun" w:hAnsi="Calibri"/>
          <w:color w:val="000000" w:themeColor="text1"/>
          <w:sz w:val="22"/>
          <w:szCs w:val="20"/>
          <w:lang w:val="en-AU" w:eastAsia="en-US"/>
        </w:rPr>
        <w:t>Our practice complies with the Australian Health Practitioner Regulation Agency (AHPRA) National Law and the RACGP Standards for General Practices, and takes reasonable steps to prevent or remove content that may breach advertising or privacy regulations.</w:t>
      </w:r>
    </w:p>
    <w:p w14:paraId="21479EAF" w14:textId="50FCD6C6" w:rsidR="00441ED5" w:rsidRPr="00D21BE9" w:rsidRDefault="00441ED5" w:rsidP="00563905">
      <w:pPr>
        <w:pStyle w:val="QIPConsultingHeadingLevel3"/>
        <w:numPr>
          <w:ilvl w:val="0"/>
          <w:numId w:val="43"/>
        </w:numPr>
        <w:jc w:val="both"/>
        <w:rPr>
          <w:color w:val="000000" w:themeColor="text1"/>
          <w:lang w:eastAsia="en-AU"/>
        </w:rPr>
      </w:pPr>
      <w:r w:rsidRPr="00D21BE9">
        <w:rPr>
          <w:color w:val="000000" w:themeColor="text1"/>
          <w:lang w:eastAsia="en-AU"/>
        </w:rPr>
        <w:t>Procedure</w:t>
      </w:r>
      <w:bookmarkEnd w:id="3"/>
    </w:p>
    <w:p w14:paraId="539F6AE0" w14:textId="77777777" w:rsidR="00441ED5" w:rsidRPr="00D21BE9" w:rsidRDefault="00441ED5" w:rsidP="00441ED5">
      <w:pPr>
        <w:jc w:val="both"/>
        <w:rPr>
          <w:color w:val="000000" w:themeColor="text1"/>
          <w:lang w:eastAsia="en-AU"/>
        </w:rPr>
      </w:pPr>
    </w:p>
    <w:p w14:paraId="25D40245" w14:textId="77777777" w:rsidR="00441ED5" w:rsidRPr="00577F7C" w:rsidRDefault="00441ED5" w:rsidP="00441ED5">
      <w:pPr>
        <w:jc w:val="both"/>
        <w:rPr>
          <w:color w:val="000000" w:themeColor="text1"/>
          <w:lang w:val="en-US" w:eastAsia="en-AU"/>
        </w:rPr>
      </w:pPr>
      <w:r w:rsidRPr="00577F7C">
        <w:rPr>
          <w:color w:val="000000" w:themeColor="text1"/>
          <w:lang w:eastAsia="en-AU"/>
        </w:rPr>
        <w:t>Our practice has appointed the Practice Manager, Coco Gao, as our Social Media Officer, with designated responsibility to manage and monitor the practice’s social media accounts. All content posted on the practice’s social media platforms must be pre-approved by the Social Media Officer.</w:t>
      </w:r>
    </w:p>
    <w:p w14:paraId="5167E450" w14:textId="77777777" w:rsidR="00441ED5" w:rsidRDefault="00441ED5" w:rsidP="00441ED5">
      <w:pPr>
        <w:jc w:val="both"/>
        <w:rPr>
          <w:color w:val="000000" w:themeColor="text1"/>
          <w:lang w:eastAsia="en-AU"/>
        </w:rPr>
      </w:pPr>
    </w:p>
    <w:p w14:paraId="19AEA356" w14:textId="77777777" w:rsidR="00441ED5" w:rsidRPr="00DD1F07" w:rsidRDefault="00441ED5" w:rsidP="00441ED5">
      <w:pPr>
        <w:pStyle w:val="Heading4"/>
        <w:rPr>
          <w:rFonts w:ascii="Calibri" w:hAnsi="Calibri" w:cs="Calibri"/>
          <w:b/>
          <w:bCs/>
          <w:i w:val="0"/>
          <w:iCs w:val="0"/>
          <w:color w:val="000000" w:themeColor="text1"/>
          <w:szCs w:val="22"/>
        </w:rPr>
      </w:pPr>
      <w:r w:rsidRPr="00DD1F07">
        <w:rPr>
          <w:rFonts w:ascii="Calibri" w:hAnsi="Calibri" w:cs="Calibri"/>
          <w:b/>
          <w:bCs/>
          <w:i w:val="0"/>
          <w:iCs w:val="0"/>
          <w:color w:val="000000" w:themeColor="text1"/>
          <w:szCs w:val="22"/>
        </w:rPr>
        <w:t>Use of WeChat</w:t>
      </w:r>
    </w:p>
    <w:p w14:paraId="77B68049" w14:textId="77777777" w:rsidR="00441ED5" w:rsidRPr="00577F7C" w:rsidRDefault="00441ED5" w:rsidP="00441ED5">
      <w:pPr>
        <w:pStyle w:val="p3"/>
        <w:jc w:val="both"/>
        <w:rPr>
          <w:rFonts w:ascii="Calibri" w:hAnsi="Calibri" w:cs="Calibri"/>
          <w:sz w:val="22"/>
          <w:szCs w:val="22"/>
        </w:rPr>
      </w:pPr>
      <w:r w:rsidRPr="00577F7C">
        <w:rPr>
          <w:rFonts w:ascii="Calibri" w:hAnsi="Calibri" w:cs="Calibri"/>
          <w:sz w:val="22"/>
          <w:szCs w:val="22"/>
        </w:rPr>
        <w:t>Our clinic currently maintains an official WeChat account, which is the only social media platform actively used by the practice. This platform is used solely for non-clinical purposes, including:</w:t>
      </w:r>
    </w:p>
    <w:p w14:paraId="2F6465A2" w14:textId="77777777" w:rsidR="00441ED5" w:rsidRPr="00577F7C" w:rsidRDefault="00441ED5" w:rsidP="00441ED5">
      <w:pPr>
        <w:pStyle w:val="p1"/>
        <w:numPr>
          <w:ilvl w:val="0"/>
          <w:numId w:val="40"/>
        </w:numPr>
        <w:rPr>
          <w:rFonts w:ascii="Calibri" w:hAnsi="Calibri" w:cs="Calibri"/>
          <w:sz w:val="22"/>
          <w:szCs w:val="22"/>
        </w:rPr>
      </w:pPr>
      <w:r w:rsidRPr="00577F7C">
        <w:rPr>
          <w:rFonts w:ascii="Calibri" w:hAnsi="Calibri" w:cs="Calibri"/>
          <w:sz w:val="22"/>
          <w:szCs w:val="22"/>
        </w:rPr>
        <w:t>Appointment enquiries or facilitation</w:t>
      </w:r>
    </w:p>
    <w:p w14:paraId="399BCE18" w14:textId="77777777" w:rsidR="00441ED5" w:rsidRPr="00577F7C" w:rsidRDefault="00441ED5" w:rsidP="00441ED5">
      <w:pPr>
        <w:pStyle w:val="p1"/>
        <w:numPr>
          <w:ilvl w:val="0"/>
          <w:numId w:val="40"/>
        </w:numPr>
        <w:rPr>
          <w:rFonts w:ascii="Calibri" w:hAnsi="Calibri" w:cs="Calibri"/>
          <w:sz w:val="22"/>
          <w:szCs w:val="22"/>
        </w:rPr>
      </w:pPr>
      <w:r w:rsidRPr="00577F7C">
        <w:rPr>
          <w:rFonts w:ascii="Calibri" w:hAnsi="Calibri" w:cs="Calibri"/>
          <w:sz w:val="22"/>
          <w:szCs w:val="22"/>
        </w:rPr>
        <w:t>Occasional public health announcements (e.g. flu vaccine availability)</w:t>
      </w:r>
    </w:p>
    <w:p w14:paraId="293E4B2F" w14:textId="77777777" w:rsidR="00441ED5" w:rsidRPr="00577F7C" w:rsidRDefault="00441ED5" w:rsidP="00441ED5">
      <w:pPr>
        <w:pStyle w:val="p3"/>
        <w:jc w:val="both"/>
        <w:rPr>
          <w:rFonts w:ascii="Calibri" w:hAnsi="Calibri" w:cs="Calibri"/>
          <w:sz w:val="22"/>
          <w:szCs w:val="22"/>
        </w:rPr>
      </w:pPr>
      <w:r w:rsidRPr="00577F7C">
        <w:rPr>
          <w:rFonts w:ascii="Calibri" w:hAnsi="Calibri" w:cs="Calibri"/>
          <w:sz w:val="22"/>
          <w:szCs w:val="22"/>
        </w:rPr>
        <w:t xml:space="preserve">We do not use WeChat to provide medical advice, respond to clinical questions, or discuss treatment plans. Sensitive or identifiable health information is not exchanged through this platform. All communications are managed by </w:t>
      </w:r>
      <w:proofErr w:type="spellStart"/>
      <w:r w:rsidRPr="00577F7C">
        <w:rPr>
          <w:rFonts w:ascii="Calibri" w:hAnsi="Calibri" w:cs="Calibri"/>
          <w:sz w:val="22"/>
          <w:szCs w:val="22"/>
        </w:rPr>
        <w:t>authorised</w:t>
      </w:r>
      <w:proofErr w:type="spellEnd"/>
      <w:r w:rsidRPr="00577F7C">
        <w:rPr>
          <w:rFonts w:ascii="Calibri" w:hAnsi="Calibri" w:cs="Calibri"/>
          <w:sz w:val="22"/>
          <w:szCs w:val="22"/>
        </w:rPr>
        <w:t xml:space="preserve"> staff and are subject to the same approval, professionalism, and privacy standards outlined in this policy.</w:t>
      </w:r>
    </w:p>
    <w:p w14:paraId="55D70318" w14:textId="77777777" w:rsidR="00441ED5" w:rsidRPr="00DD1F07" w:rsidRDefault="00441ED5" w:rsidP="00441ED5">
      <w:pPr>
        <w:pStyle w:val="Heading4"/>
        <w:rPr>
          <w:rFonts w:ascii="Calibri" w:hAnsi="Calibri" w:cs="Calibri"/>
          <w:b/>
          <w:bCs/>
          <w:i w:val="0"/>
          <w:iCs w:val="0"/>
          <w:color w:val="000000" w:themeColor="text1"/>
          <w:szCs w:val="22"/>
        </w:rPr>
      </w:pPr>
      <w:r w:rsidRPr="00DD1F07">
        <w:rPr>
          <w:rFonts w:ascii="Calibri" w:hAnsi="Calibri" w:cs="Calibri"/>
          <w:b/>
          <w:bCs/>
          <w:i w:val="0"/>
          <w:iCs w:val="0"/>
          <w:color w:val="000000" w:themeColor="text1"/>
          <w:szCs w:val="22"/>
        </w:rPr>
        <w:t>General Social Media Guidelines</w:t>
      </w:r>
    </w:p>
    <w:p w14:paraId="349E9253" w14:textId="77777777" w:rsidR="00441ED5" w:rsidRPr="00577F7C" w:rsidRDefault="00441ED5" w:rsidP="00441ED5">
      <w:pPr>
        <w:pStyle w:val="p3"/>
        <w:rPr>
          <w:rFonts w:ascii="Calibri" w:hAnsi="Calibri" w:cs="Calibri"/>
          <w:sz w:val="22"/>
          <w:szCs w:val="22"/>
        </w:rPr>
      </w:pPr>
      <w:r w:rsidRPr="00577F7C">
        <w:rPr>
          <w:rFonts w:ascii="Calibri" w:hAnsi="Calibri" w:cs="Calibri"/>
          <w:sz w:val="22"/>
          <w:szCs w:val="22"/>
        </w:rPr>
        <w:t>When using the practice’s social media, all members of our practice team will not:</w:t>
      </w:r>
    </w:p>
    <w:p w14:paraId="4260557D" w14:textId="77777777"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Post any material that is unlawful, threatening, defamatory, pornographic, inflammatory, offensive, or misleading</w:t>
      </w:r>
    </w:p>
    <w:p w14:paraId="04BC865D" w14:textId="77777777"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Share any patient information, personal staff information, or confidential business content (e.g. internal procedures, billing policies) unless that information is already public</w:t>
      </w:r>
    </w:p>
    <w:p w14:paraId="4F7B4B1E" w14:textId="77777777"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Post content that could damage the reputation of the practice or its staff</w:t>
      </w:r>
    </w:p>
    <w:p w14:paraId="7130DEA6" w14:textId="77777777" w:rsidR="007C2085" w:rsidRDefault="007C2085" w:rsidP="007C2085">
      <w:pPr>
        <w:pStyle w:val="p1"/>
        <w:ind w:left="720"/>
        <w:rPr>
          <w:rFonts w:ascii="Calibri" w:hAnsi="Calibri" w:cs="Calibri"/>
          <w:sz w:val="22"/>
          <w:szCs w:val="22"/>
        </w:rPr>
      </w:pPr>
    </w:p>
    <w:p w14:paraId="47FD939E" w14:textId="5B088706"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Impersonate another person, staff member, or use another account without permission</w:t>
      </w:r>
    </w:p>
    <w:p w14:paraId="6614E671" w14:textId="77777777"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Use social media to distribute unsolicited messages or solicit products, services, or donations</w:t>
      </w:r>
    </w:p>
    <w:p w14:paraId="4AD97948" w14:textId="77777777"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 xml:space="preserve">Attempt to speak on behalf of the practice unless </w:t>
      </w:r>
      <w:proofErr w:type="spellStart"/>
      <w:r w:rsidRPr="00577F7C">
        <w:rPr>
          <w:rFonts w:ascii="Calibri" w:hAnsi="Calibri" w:cs="Calibri"/>
          <w:sz w:val="22"/>
          <w:szCs w:val="22"/>
        </w:rPr>
        <w:t>authorised</w:t>
      </w:r>
      <w:proofErr w:type="spellEnd"/>
      <w:r w:rsidRPr="00577F7C">
        <w:rPr>
          <w:rFonts w:ascii="Calibri" w:hAnsi="Calibri" w:cs="Calibri"/>
          <w:sz w:val="22"/>
          <w:szCs w:val="22"/>
        </w:rPr>
        <w:t xml:space="preserve"> to do so</w:t>
      </w:r>
    </w:p>
    <w:p w14:paraId="140E9F24" w14:textId="77777777"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Include copyrighted or confidential third-party content (e.g. music, images, articles) without proper permission</w:t>
      </w:r>
    </w:p>
    <w:p w14:paraId="0FFBF5B5" w14:textId="77777777" w:rsidR="00441ED5" w:rsidRPr="00577F7C" w:rsidRDefault="00441ED5" w:rsidP="00441ED5">
      <w:pPr>
        <w:pStyle w:val="p1"/>
        <w:numPr>
          <w:ilvl w:val="0"/>
          <w:numId w:val="41"/>
        </w:numPr>
        <w:rPr>
          <w:rFonts w:ascii="Calibri" w:hAnsi="Calibri" w:cs="Calibri"/>
          <w:sz w:val="22"/>
          <w:szCs w:val="22"/>
        </w:rPr>
      </w:pPr>
      <w:r w:rsidRPr="00577F7C">
        <w:rPr>
          <w:rFonts w:ascii="Calibri" w:hAnsi="Calibri" w:cs="Calibri"/>
          <w:sz w:val="22"/>
          <w:szCs w:val="22"/>
        </w:rPr>
        <w:t>Post testimonials or comments that may be interpreted as advertising a regulated health service in breach of AHPRA guidelines</w:t>
      </w:r>
    </w:p>
    <w:p w14:paraId="500DDB1F" w14:textId="77777777" w:rsidR="00441ED5" w:rsidRPr="00577F7C" w:rsidRDefault="00441ED5" w:rsidP="00441ED5">
      <w:pPr>
        <w:pStyle w:val="p3"/>
        <w:jc w:val="both"/>
        <w:rPr>
          <w:rFonts w:ascii="Calibri" w:hAnsi="Calibri" w:cs="Calibri"/>
          <w:sz w:val="22"/>
          <w:szCs w:val="22"/>
        </w:rPr>
      </w:pPr>
      <w:r w:rsidRPr="00577F7C">
        <w:rPr>
          <w:rFonts w:ascii="Calibri" w:hAnsi="Calibri" w:cs="Calibri"/>
          <w:sz w:val="22"/>
          <w:szCs w:val="22"/>
        </w:rPr>
        <w:t>Any social media activity must be monitored in accordance with the practice’s current policies on internet, email, and digital communications.</w:t>
      </w:r>
    </w:p>
    <w:p w14:paraId="3E9C2135" w14:textId="77777777" w:rsidR="00441ED5" w:rsidRPr="00577F7C" w:rsidRDefault="00441ED5" w:rsidP="00441ED5">
      <w:pPr>
        <w:pStyle w:val="p3"/>
        <w:jc w:val="both"/>
        <w:rPr>
          <w:rFonts w:ascii="Calibri" w:hAnsi="Calibri" w:cs="Calibri"/>
          <w:sz w:val="22"/>
          <w:szCs w:val="22"/>
        </w:rPr>
      </w:pPr>
      <w:r w:rsidRPr="00577F7C">
        <w:rPr>
          <w:rFonts w:ascii="Calibri" w:hAnsi="Calibri" w:cs="Calibri"/>
          <w:sz w:val="22"/>
          <w:szCs w:val="22"/>
        </w:rPr>
        <w:t>We do not engage in clinical discussions through social media. Any patient request for health information, advice, or care received via social media will be redirected to appropriate formal communication channels (e.g. phone or in-person consultation).</w:t>
      </w:r>
    </w:p>
    <w:p w14:paraId="06B2CC25" w14:textId="77777777" w:rsidR="00441ED5" w:rsidRPr="00DD02F2" w:rsidRDefault="00441ED5" w:rsidP="00441ED5">
      <w:pPr>
        <w:pStyle w:val="Heading4"/>
        <w:rPr>
          <w:rFonts w:ascii="Calibri" w:hAnsi="Calibri" w:cs="Calibri"/>
          <w:b/>
          <w:bCs/>
          <w:i w:val="0"/>
          <w:iCs w:val="0"/>
          <w:color w:val="000000" w:themeColor="text1"/>
          <w:szCs w:val="22"/>
        </w:rPr>
      </w:pPr>
      <w:r w:rsidRPr="00DD02F2">
        <w:rPr>
          <w:rFonts w:ascii="Calibri" w:hAnsi="Calibri" w:cs="Calibri"/>
          <w:b/>
          <w:bCs/>
          <w:i w:val="0"/>
          <w:iCs w:val="0"/>
          <w:color w:val="000000" w:themeColor="text1"/>
          <w:szCs w:val="22"/>
        </w:rPr>
        <w:t>Testimonials and Advertising Compliance</w:t>
      </w:r>
    </w:p>
    <w:p w14:paraId="144E4B69" w14:textId="77777777" w:rsidR="00441ED5" w:rsidRPr="00577F7C" w:rsidRDefault="00441ED5" w:rsidP="00441ED5">
      <w:pPr>
        <w:pStyle w:val="p3"/>
        <w:jc w:val="both"/>
        <w:rPr>
          <w:rFonts w:ascii="Calibri" w:hAnsi="Calibri" w:cs="Calibri"/>
          <w:sz w:val="22"/>
          <w:szCs w:val="22"/>
        </w:rPr>
      </w:pPr>
      <w:r w:rsidRPr="00577F7C">
        <w:rPr>
          <w:rFonts w:ascii="Calibri" w:hAnsi="Calibri" w:cs="Calibri"/>
          <w:sz w:val="22"/>
          <w:szCs w:val="22"/>
        </w:rPr>
        <w:t>Our practice takes reasonable steps to remove testimonials or reviews that promote our services or individual practitioners where these appear on platforms we control, in accordance with AHPRA advertising guidelines. We are not responsible for removing unsolicited reviews posted on third-party websites that are not under our control (e.g. Google).</w:t>
      </w:r>
    </w:p>
    <w:p w14:paraId="1AAFB5D1" w14:textId="77777777" w:rsidR="00441ED5" w:rsidRPr="00577F7C" w:rsidRDefault="00441ED5" w:rsidP="00441ED5">
      <w:pPr>
        <w:pStyle w:val="Heading4"/>
        <w:rPr>
          <w:rFonts w:ascii="Calibri" w:hAnsi="Calibri" w:cs="Calibri"/>
          <w:b/>
          <w:bCs/>
          <w:i w:val="0"/>
          <w:iCs w:val="0"/>
          <w:color w:val="000000" w:themeColor="text1"/>
          <w:szCs w:val="22"/>
        </w:rPr>
      </w:pPr>
      <w:r w:rsidRPr="00577F7C">
        <w:rPr>
          <w:rFonts w:ascii="Calibri" w:hAnsi="Calibri" w:cs="Calibri"/>
          <w:b/>
          <w:bCs/>
          <w:i w:val="0"/>
          <w:iCs w:val="0"/>
          <w:color w:val="000000" w:themeColor="text1"/>
          <w:szCs w:val="22"/>
        </w:rPr>
        <w:t>Personal Use of Social Media</w:t>
      </w:r>
    </w:p>
    <w:p w14:paraId="61DECF04" w14:textId="77777777" w:rsidR="00441ED5" w:rsidRPr="00577F7C" w:rsidRDefault="00441ED5" w:rsidP="00441ED5">
      <w:pPr>
        <w:pStyle w:val="p3"/>
        <w:rPr>
          <w:rFonts w:ascii="Calibri" w:hAnsi="Calibri" w:cs="Calibri"/>
          <w:sz w:val="22"/>
          <w:szCs w:val="22"/>
        </w:rPr>
      </w:pPr>
      <w:r w:rsidRPr="00577F7C">
        <w:rPr>
          <w:rFonts w:ascii="Calibri" w:hAnsi="Calibri" w:cs="Calibri"/>
          <w:sz w:val="22"/>
          <w:szCs w:val="22"/>
        </w:rPr>
        <w:t>If any team member identifies themselves as being affiliated with the practice on their personal social media, they must:</w:t>
      </w:r>
    </w:p>
    <w:p w14:paraId="3BB8C038" w14:textId="77777777" w:rsidR="00441ED5" w:rsidRPr="00577F7C" w:rsidRDefault="00441ED5" w:rsidP="00441ED5">
      <w:pPr>
        <w:pStyle w:val="p1"/>
        <w:numPr>
          <w:ilvl w:val="0"/>
          <w:numId w:val="42"/>
        </w:numPr>
        <w:rPr>
          <w:rFonts w:ascii="Calibri" w:hAnsi="Calibri" w:cs="Calibri"/>
          <w:sz w:val="22"/>
          <w:szCs w:val="22"/>
        </w:rPr>
      </w:pPr>
      <w:r w:rsidRPr="00577F7C">
        <w:rPr>
          <w:rFonts w:ascii="Calibri" w:hAnsi="Calibri" w:cs="Calibri"/>
          <w:sz w:val="22"/>
          <w:szCs w:val="22"/>
        </w:rPr>
        <w:t xml:space="preserve">Use a disclaimer such as: </w:t>
      </w:r>
      <w:r w:rsidRPr="00577F7C">
        <w:rPr>
          <w:rFonts w:ascii="Calibri" w:hAnsi="Calibri" w:cs="Calibri"/>
          <w:i/>
          <w:iCs/>
          <w:sz w:val="22"/>
          <w:szCs w:val="22"/>
        </w:rPr>
        <w:t>“The views expressed in this post are my own and do not reflect the views of the practice.”</w:t>
      </w:r>
    </w:p>
    <w:p w14:paraId="39B2F02C" w14:textId="77777777" w:rsidR="00441ED5" w:rsidRPr="00577F7C" w:rsidRDefault="00441ED5" w:rsidP="00441ED5">
      <w:pPr>
        <w:pStyle w:val="p1"/>
        <w:numPr>
          <w:ilvl w:val="0"/>
          <w:numId w:val="42"/>
        </w:numPr>
        <w:rPr>
          <w:rFonts w:ascii="Calibri" w:hAnsi="Calibri" w:cs="Calibri"/>
          <w:sz w:val="22"/>
          <w:szCs w:val="22"/>
        </w:rPr>
      </w:pPr>
      <w:r w:rsidRPr="00577F7C">
        <w:rPr>
          <w:rFonts w:ascii="Calibri" w:hAnsi="Calibri" w:cs="Calibri"/>
          <w:sz w:val="22"/>
          <w:szCs w:val="22"/>
        </w:rPr>
        <w:t>Not post photos taken in clinical areas or share content related to patients, staff, or the practice without permission</w:t>
      </w:r>
    </w:p>
    <w:p w14:paraId="20B49AEF" w14:textId="77777777" w:rsidR="00441ED5" w:rsidRPr="00577F7C" w:rsidRDefault="00441ED5" w:rsidP="00441ED5">
      <w:pPr>
        <w:pStyle w:val="p1"/>
        <w:numPr>
          <w:ilvl w:val="0"/>
          <w:numId w:val="42"/>
        </w:numPr>
        <w:rPr>
          <w:rFonts w:ascii="Calibri" w:hAnsi="Calibri" w:cs="Calibri"/>
          <w:sz w:val="22"/>
          <w:szCs w:val="22"/>
        </w:rPr>
      </w:pPr>
      <w:r w:rsidRPr="00577F7C">
        <w:rPr>
          <w:rFonts w:ascii="Calibri" w:hAnsi="Calibri" w:cs="Calibri"/>
          <w:sz w:val="22"/>
          <w:szCs w:val="22"/>
        </w:rPr>
        <w:t>Refrain from posting anything that could reasonably be considered unprofessional or in breach of patient privacy</w:t>
      </w:r>
    </w:p>
    <w:p w14:paraId="4BA87939" w14:textId="77777777" w:rsidR="00441ED5" w:rsidRPr="00577F7C" w:rsidRDefault="00441ED5" w:rsidP="00441ED5">
      <w:pPr>
        <w:pStyle w:val="Heading4"/>
        <w:rPr>
          <w:rFonts w:ascii="Calibri" w:hAnsi="Calibri" w:cs="Calibri"/>
          <w:b/>
          <w:bCs/>
          <w:i w:val="0"/>
          <w:iCs w:val="0"/>
          <w:color w:val="000000" w:themeColor="text1"/>
          <w:szCs w:val="22"/>
          <w:lang w:eastAsia="zh-CN"/>
        </w:rPr>
      </w:pPr>
      <w:r w:rsidRPr="00577F7C">
        <w:rPr>
          <w:rFonts w:ascii="Calibri" w:hAnsi="Calibri" w:cs="Calibri"/>
          <w:b/>
          <w:bCs/>
          <w:i w:val="0"/>
          <w:iCs w:val="0"/>
          <w:color w:val="000000" w:themeColor="text1"/>
          <w:szCs w:val="22"/>
        </w:rPr>
        <w:t>Monitoring and Enforcement</w:t>
      </w:r>
    </w:p>
    <w:p w14:paraId="193F549A" w14:textId="77777777" w:rsidR="00441ED5" w:rsidRPr="00577F7C" w:rsidRDefault="00441ED5" w:rsidP="00441ED5">
      <w:pPr>
        <w:pStyle w:val="p3"/>
        <w:jc w:val="both"/>
        <w:rPr>
          <w:rFonts w:ascii="Calibri" w:hAnsi="Calibri" w:cs="Calibri"/>
          <w:sz w:val="22"/>
          <w:szCs w:val="22"/>
        </w:rPr>
      </w:pPr>
      <w:r w:rsidRPr="00577F7C">
        <w:rPr>
          <w:rFonts w:ascii="Calibri" w:hAnsi="Calibri" w:cs="Calibri"/>
          <w:sz w:val="22"/>
          <w:szCs w:val="22"/>
        </w:rPr>
        <w:t>All members of the practice team are reminded of this policy during induction and through regular staff training. Our social media practices are reviewed annually to ensure compliance with applicable law and professional standards.</w:t>
      </w:r>
    </w:p>
    <w:p w14:paraId="2D9D6A11" w14:textId="77777777" w:rsidR="00441ED5" w:rsidRPr="00E64A72" w:rsidRDefault="00441ED5" w:rsidP="00441ED5">
      <w:pPr>
        <w:pStyle w:val="p3"/>
        <w:jc w:val="both"/>
        <w:rPr>
          <w:rFonts w:ascii="Calibri" w:hAnsi="Calibri" w:cs="Calibri"/>
          <w:sz w:val="22"/>
          <w:szCs w:val="22"/>
          <w:lang w:val="en-AU"/>
        </w:rPr>
      </w:pPr>
      <w:r w:rsidRPr="00577F7C">
        <w:rPr>
          <w:rFonts w:ascii="Calibri" w:hAnsi="Calibri" w:cs="Calibri"/>
          <w:sz w:val="22"/>
          <w:szCs w:val="22"/>
        </w:rPr>
        <w:t>The practice reserves the right to remove any content it deems inappropriate and to take disciplinary action where breaches occur.</w:t>
      </w:r>
    </w:p>
    <w:p w14:paraId="2F03B76F" w14:textId="77777777" w:rsidR="00FB2D5A" w:rsidRDefault="00FB2D5A" w:rsidP="00FB2D5A">
      <w:pPr>
        <w:spacing w:line="276" w:lineRule="auto"/>
        <w:jc w:val="both"/>
      </w:pPr>
    </w:p>
    <w:sectPr w:rsidR="00FB2D5A" w:rsidSect="00356B42">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73F89" w14:textId="77777777" w:rsidR="005D2CFB" w:rsidRDefault="005D2CFB" w:rsidP="00FB2D5A">
      <w:r>
        <w:separator/>
      </w:r>
    </w:p>
  </w:endnote>
  <w:endnote w:type="continuationSeparator" w:id="0">
    <w:p w14:paraId="2FE9C973" w14:textId="77777777" w:rsidR="005D2CFB" w:rsidRDefault="005D2CFB" w:rsidP="00FB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ntonSans Medium">
    <w:panose1 w:val="020B0604020202020204"/>
    <w:charset w:val="00"/>
    <w:family w:val="modern"/>
    <w:notTrueType/>
    <w:pitch w:val="variable"/>
    <w:sig w:usb0="800000A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F08C" w14:textId="77777777" w:rsidR="007C2085" w:rsidRDefault="007C2085">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2100B621" w14:textId="77777777" w:rsidR="007C2085" w:rsidRDefault="007C2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6CC39" w14:textId="77777777" w:rsidR="005D2CFB" w:rsidRDefault="005D2CFB" w:rsidP="00FB2D5A">
      <w:r>
        <w:separator/>
      </w:r>
    </w:p>
  </w:footnote>
  <w:footnote w:type="continuationSeparator" w:id="0">
    <w:p w14:paraId="6D5F75F8" w14:textId="77777777" w:rsidR="005D2CFB" w:rsidRDefault="005D2CFB" w:rsidP="00FB2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A781" w14:textId="0ED71AD4" w:rsidR="00FB2D5A" w:rsidRPr="00FB2D5A" w:rsidRDefault="00441ED5" w:rsidP="00FB2D5A">
    <w:pPr>
      <w:pStyle w:val="Header"/>
      <w:tabs>
        <w:tab w:val="clear" w:pos="4680"/>
        <w:tab w:val="clear" w:pos="9360"/>
        <w:tab w:val="right" w:pos="9020"/>
      </w:tabs>
      <w:rPr>
        <w:b/>
        <w:bCs/>
        <w:lang w:val="en-US"/>
      </w:rPr>
    </w:pPr>
    <w:r>
      <w:rPr>
        <w:b/>
        <w:bCs/>
        <w:sz w:val="28"/>
        <w:szCs w:val="28"/>
        <w:lang w:val="en-US"/>
      </w:rPr>
      <w:t xml:space="preserve">Social Media </w:t>
    </w:r>
    <w:r w:rsidR="00FB2D5A" w:rsidRPr="00FB2D5A">
      <w:rPr>
        <w:b/>
        <w:bCs/>
        <w:sz w:val="28"/>
        <w:szCs w:val="28"/>
        <w:lang w:val="en-US"/>
      </w:rPr>
      <w:t xml:space="preserve">Policy </w:t>
    </w:r>
    <w:r w:rsidR="00FB2D5A">
      <w:rPr>
        <w:b/>
        <w:bCs/>
        <w:lang w:val="en-US"/>
      </w:rPr>
      <w:tab/>
    </w:r>
    <w:r w:rsidR="009A0965">
      <w:rPr>
        <w:b/>
        <w:bCs/>
        <w:noProof/>
        <w:lang w:val="en-US"/>
      </w:rPr>
      <w:drawing>
        <wp:inline distT="0" distB="0" distL="0" distR="0" wp14:anchorId="6D2CEE4F" wp14:editId="6FBF4ED9">
          <wp:extent cx="556639" cy="518501"/>
          <wp:effectExtent l="0" t="0" r="2540" b="2540"/>
          <wp:docPr id="1119201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01462" name="Picture 1119201462"/>
                  <pic:cNvPicPr/>
                </pic:nvPicPr>
                <pic:blipFill>
                  <a:blip r:embed="rId1">
                    <a:extLst>
                      <a:ext uri="{28A0092B-C50C-407E-A947-70E740481C1C}">
                        <a14:useLocalDpi xmlns:a14="http://schemas.microsoft.com/office/drawing/2010/main" val="0"/>
                      </a:ext>
                    </a:extLst>
                  </a:blip>
                  <a:stretch>
                    <a:fillRect/>
                  </a:stretch>
                </pic:blipFill>
                <pic:spPr>
                  <a:xfrm>
                    <a:off x="0" y="0"/>
                    <a:ext cx="582433" cy="5425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E62"/>
    <w:multiLevelType w:val="hybridMultilevel"/>
    <w:tmpl w:val="05AE2C6E"/>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FC710E"/>
    <w:multiLevelType w:val="hybridMultilevel"/>
    <w:tmpl w:val="F538143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41D0B92"/>
    <w:multiLevelType w:val="hybridMultilevel"/>
    <w:tmpl w:val="D5189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437D1"/>
    <w:multiLevelType w:val="hybridMultilevel"/>
    <w:tmpl w:val="A64051CC"/>
    <w:lvl w:ilvl="0" w:tplc="AED0D326">
      <w:start w:val="1"/>
      <w:numFmt w:val="bullet"/>
      <w:pStyle w:val="QIP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A963E19"/>
    <w:multiLevelType w:val="hybridMultilevel"/>
    <w:tmpl w:val="76668A86"/>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B64CE6"/>
    <w:multiLevelType w:val="hybridMultilevel"/>
    <w:tmpl w:val="A5C8948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886AF4"/>
    <w:multiLevelType w:val="hybridMultilevel"/>
    <w:tmpl w:val="C66C9EDC"/>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7" w15:restartNumberingAfterBreak="0">
    <w:nsid w:val="14484BEB"/>
    <w:multiLevelType w:val="hybridMultilevel"/>
    <w:tmpl w:val="6608963A"/>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8" w15:restartNumberingAfterBreak="0">
    <w:nsid w:val="14596175"/>
    <w:multiLevelType w:val="multilevel"/>
    <w:tmpl w:val="3BE6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1425"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963E92"/>
    <w:multiLevelType w:val="hybridMultilevel"/>
    <w:tmpl w:val="5EC06FB2"/>
    <w:lvl w:ilvl="0" w:tplc="9B963082">
      <w:start w:val="1"/>
      <w:numFmt w:val="bullet"/>
      <w:lvlText w:val=""/>
      <w:lvlJc w:val="left"/>
      <w:pPr>
        <w:tabs>
          <w:tab w:val="num" w:pos="433"/>
        </w:tabs>
        <w:ind w:left="433" w:hanging="360"/>
      </w:pPr>
      <w:rPr>
        <w:rFonts w:ascii="Symbol" w:hAnsi="Symbol" w:hint="default"/>
        <w:sz w:val="20"/>
        <w:szCs w:val="20"/>
      </w:rPr>
    </w:lvl>
    <w:lvl w:ilvl="1" w:tplc="0C090003" w:tentative="1">
      <w:start w:val="1"/>
      <w:numFmt w:val="bullet"/>
      <w:lvlText w:val="o"/>
      <w:lvlJc w:val="left"/>
      <w:pPr>
        <w:ind w:left="1153" w:hanging="360"/>
      </w:pPr>
      <w:rPr>
        <w:rFonts w:ascii="Courier New" w:hAnsi="Courier New" w:cs="Courier New" w:hint="default"/>
      </w:rPr>
    </w:lvl>
    <w:lvl w:ilvl="2" w:tplc="0C090005" w:tentative="1">
      <w:start w:val="1"/>
      <w:numFmt w:val="bullet"/>
      <w:lvlText w:val=""/>
      <w:lvlJc w:val="left"/>
      <w:pPr>
        <w:ind w:left="1873" w:hanging="360"/>
      </w:pPr>
      <w:rPr>
        <w:rFonts w:ascii="Wingdings" w:hAnsi="Wingdings" w:hint="default"/>
      </w:rPr>
    </w:lvl>
    <w:lvl w:ilvl="3" w:tplc="0C090001" w:tentative="1">
      <w:start w:val="1"/>
      <w:numFmt w:val="bullet"/>
      <w:lvlText w:val=""/>
      <w:lvlJc w:val="left"/>
      <w:pPr>
        <w:ind w:left="2593" w:hanging="360"/>
      </w:pPr>
      <w:rPr>
        <w:rFonts w:ascii="Symbol" w:hAnsi="Symbol" w:hint="default"/>
      </w:rPr>
    </w:lvl>
    <w:lvl w:ilvl="4" w:tplc="0C090003" w:tentative="1">
      <w:start w:val="1"/>
      <w:numFmt w:val="bullet"/>
      <w:lvlText w:val="o"/>
      <w:lvlJc w:val="left"/>
      <w:pPr>
        <w:ind w:left="3313" w:hanging="360"/>
      </w:pPr>
      <w:rPr>
        <w:rFonts w:ascii="Courier New" w:hAnsi="Courier New" w:cs="Courier New" w:hint="default"/>
      </w:rPr>
    </w:lvl>
    <w:lvl w:ilvl="5" w:tplc="0C090005" w:tentative="1">
      <w:start w:val="1"/>
      <w:numFmt w:val="bullet"/>
      <w:lvlText w:val=""/>
      <w:lvlJc w:val="left"/>
      <w:pPr>
        <w:ind w:left="4033" w:hanging="360"/>
      </w:pPr>
      <w:rPr>
        <w:rFonts w:ascii="Wingdings" w:hAnsi="Wingdings" w:hint="default"/>
      </w:rPr>
    </w:lvl>
    <w:lvl w:ilvl="6" w:tplc="0C090001" w:tentative="1">
      <w:start w:val="1"/>
      <w:numFmt w:val="bullet"/>
      <w:lvlText w:val=""/>
      <w:lvlJc w:val="left"/>
      <w:pPr>
        <w:ind w:left="4753" w:hanging="360"/>
      </w:pPr>
      <w:rPr>
        <w:rFonts w:ascii="Symbol" w:hAnsi="Symbol" w:hint="default"/>
      </w:rPr>
    </w:lvl>
    <w:lvl w:ilvl="7" w:tplc="0C090003" w:tentative="1">
      <w:start w:val="1"/>
      <w:numFmt w:val="bullet"/>
      <w:lvlText w:val="o"/>
      <w:lvlJc w:val="left"/>
      <w:pPr>
        <w:ind w:left="5473" w:hanging="360"/>
      </w:pPr>
      <w:rPr>
        <w:rFonts w:ascii="Courier New" w:hAnsi="Courier New" w:cs="Courier New" w:hint="default"/>
      </w:rPr>
    </w:lvl>
    <w:lvl w:ilvl="8" w:tplc="0C090005" w:tentative="1">
      <w:start w:val="1"/>
      <w:numFmt w:val="bullet"/>
      <w:lvlText w:val=""/>
      <w:lvlJc w:val="left"/>
      <w:pPr>
        <w:ind w:left="6193" w:hanging="360"/>
      </w:pPr>
      <w:rPr>
        <w:rFonts w:ascii="Wingdings" w:hAnsi="Wingdings" w:hint="default"/>
      </w:rPr>
    </w:lvl>
  </w:abstractNum>
  <w:abstractNum w:abstractNumId="11" w15:restartNumberingAfterBreak="0">
    <w:nsid w:val="2393043F"/>
    <w:multiLevelType w:val="hybridMultilevel"/>
    <w:tmpl w:val="1A188D1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E07761"/>
    <w:multiLevelType w:val="hybridMultilevel"/>
    <w:tmpl w:val="30188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265F43"/>
    <w:multiLevelType w:val="hybridMultilevel"/>
    <w:tmpl w:val="8B1E8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892983"/>
    <w:multiLevelType w:val="multilevel"/>
    <w:tmpl w:val="8CAA0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E1F21"/>
    <w:multiLevelType w:val="hybridMultilevel"/>
    <w:tmpl w:val="BA42F186"/>
    <w:lvl w:ilvl="0" w:tplc="87BCB656">
      <w:start w:val="1"/>
      <w:numFmt w:val="bullet"/>
      <w:lvlText w:val="-"/>
      <w:lvlJc w:val="left"/>
      <w:pPr>
        <w:ind w:left="1080" w:hanging="360"/>
      </w:pPr>
      <w:rPr>
        <w:rFonts w:ascii="Calibri" w:hAnsi="Calibri" w:hint="default"/>
      </w:rPr>
    </w:lvl>
    <w:lvl w:ilvl="1" w:tplc="51966264">
      <w:start w:val="1"/>
      <w:numFmt w:val="lowerRoman"/>
      <w:lvlText w:val="%2."/>
      <w:lvlJc w:val="left"/>
      <w:pPr>
        <w:ind w:left="2160" w:hanging="720"/>
      </w:pPr>
      <w:rPr>
        <w:rFonts w:hint="default"/>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39495C3D"/>
    <w:multiLevelType w:val="hybridMultilevel"/>
    <w:tmpl w:val="0E900534"/>
    <w:lvl w:ilvl="0" w:tplc="EAB49622">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A86675C"/>
    <w:multiLevelType w:val="hybridMultilevel"/>
    <w:tmpl w:val="01F2EA0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BE21469"/>
    <w:multiLevelType w:val="hybridMultilevel"/>
    <w:tmpl w:val="48F40ED6"/>
    <w:lvl w:ilvl="0" w:tplc="9B963082">
      <w:start w:val="1"/>
      <w:numFmt w:val="bullet"/>
      <w:lvlText w:val=""/>
      <w:lvlJc w:val="left"/>
      <w:pPr>
        <w:tabs>
          <w:tab w:val="num" w:pos="410"/>
        </w:tabs>
        <w:ind w:left="410" w:hanging="360"/>
      </w:pPr>
      <w:rPr>
        <w:rFonts w:ascii="Symbol" w:hAnsi="Symbol" w:hint="default"/>
        <w:sz w:val="20"/>
        <w:szCs w:val="20"/>
      </w:rPr>
    </w:lvl>
    <w:lvl w:ilvl="1" w:tplc="0C090003" w:tentative="1">
      <w:start w:val="1"/>
      <w:numFmt w:val="bullet"/>
      <w:lvlText w:val="o"/>
      <w:lvlJc w:val="left"/>
      <w:pPr>
        <w:ind w:left="1130" w:hanging="360"/>
      </w:pPr>
      <w:rPr>
        <w:rFonts w:ascii="Courier New" w:hAnsi="Courier New" w:cs="Courier New" w:hint="default"/>
      </w:rPr>
    </w:lvl>
    <w:lvl w:ilvl="2" w:tplc="0C090005" w:tentative="1">
      <w:start w:val="1"/>
      <w:numFmt w:val="bullet"/>
      <w:lvlText w:val=""/>
      <w:lvlJc w:val="left"/>
      <w:pPr>
        <w:ind w:left="1850" w:hanging="360"/>
      </w:pPr>
      <w:rPr>
        <w:rFonts w:ascii="Wingdings" w:hAnsi="Wingdings" w:hint="default"/>
      </w:rPr>
    </w:lvl>
    <w:lvl w:ilvl="3" w:tplc="0C090001" w:tentative="1">
      <w:start w:val="1"/>
      <w:numFmt w:val="bullet"/>
      <w:lvlText w:val=""/>
      <w:lvlJc w:val="left"/>
      <w:pPr>
        <w:ind w:left="2570" w:hanging="360"/>
      </w:pPr>
      <w:rPr>
        <w:rFonts w:ascii="Symbol" w:hAnsi="Symbol" w:hint="default"/>
      </w:rPr>
    </w:lvl>
    <w:lvl w:ilvl="4" w:tplc="0C090003" w:tentative="1">
      <w:start w:val="1"/>
      <w:numFmt w:val="bullet"/>
      <w:lvlText w:val="o"/>
      <w:lvlJc w:val="left"/>
      <w:pPr>
        <w:ind w:left="3290" w:hanging="360"/>
      </w:pPr>
      <w:rPr>
        <w:rFonts w:ascii="Courier New" w:hAnsi="Courier New" w:cs="Courier New" w:hint="default"/>
      </w:rPr>
    </w:lvl>
    <w:lvl w:ilvl="5" w:tplc="0C090005" w:tentative="1">
      <w:start w:val="1"/>
      <w:numFmt w:val="bullet"/>
      <w:lvlText w:val=""/>
      <w:lvlJc w:val="left"/>
      <w:pPr>
        <w:ind w:left="4010" w:hanging="360"/>
      </w:pPr>
      <w:rPr>
        <w:rFonts w:ascii="Wingdings" w:hAnsi="Wingdings" w:hint="default"/>
      </w:rPr>
    </w:lvl>
    <w:lvl w:ilvl="6" w:tplc="0C090001" w:tentative="1">
      <w:start w:val="1"/>
      <w:numFmt w:val="bullet"/>
      <w:lvlText w:val=""/>
      <w:lvlJc w:val="left"/>
      <w:pPr>
        <w:ind w:left="4730" w:hanging="360"/>
      </w:pPr>
      <w:rPr>
        <w:rFonts w:ascii="Symbol" w:hAnsi="Symbol" w:hint="default"/>
      </w:rPr>
    </w:lvl>
    <w:lvl w:ilvl="7" w:tplc="0C090003" w:tentative="1">
      <w:start w:val="1"/>
      <w:numFmt w:val="bullet"/>
      <w:lvlText w:val="o"/>
      <w:lvlJc w:val="left"/>
      <w:pPr>
        <w:ind w:left="5450" w:hanging="360"/>
      </w:pPr>
      <w:rPr>
        <w:rFonts w:ascii="Courier New" w:hAnsi="Courier New" w:cs="Courier New" w:hint="default"/>
      </w:rPr>
    </w:lvl>
    <w:lvl w:ilvl="8" w:tplc="0C090005" w:tentative="1">
      <w:start w:val="1"/>
      <w:numFmt w:val="bullet"/>
      <w:lvlText w:val=""/>
      <w:lvlJc w:val="left"/>
      <w:pPr>
        <w:ind w:left="6170" w:hanging="360"/>
      </w:pPr>
      <w:rPr>
        <w:rFonts w:ascii="Wingdings" w:hAnsi="Wingdings" w:hint="default"/>
      </w:rPr>
    </w:lvl>
  </w:abstractNum>
  <w:abstractNum w:abstractNumId="19" w15:restartNumberingAfterBreak="0">
    <w:nsid w:val="3E840D64"/>
    <w:multiLevelType w:val="hybridMultilevel"/>
    <w:tmpl w:val="7C2C4114"/>
    <w:lvl w:ilvl="0" w:tplc="FB50D204">
      <w:start w:val="1"/>
      <w:numFmt w:val="decimal"/>
      <w:pStyle w:val="QIPConsultingNumberBullet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94B0712"/>
    <w:multiLevelType w:val="hybridMultilevel"/>
    <w:tmpl w:val="EE4A1502"/>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21" w15:restartNumberingAfterBreak="0">
    <w:nsid w:val="4B095F12"/>
    <w:multiLevelType w:val="hybridMultilevel"/>
    <w:tmpl w:val="00BA2DE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B914DDB"/>
    <w:multiLevelType w:val="hybridMultilevel"/>
    <w:tmpl w:val="16E830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04C4205"/>
    <w:multiLevelType w:val="hybridMultilevel"/>
    <w:tmpl w:val="E30AA494"/>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108737F"/>
    <w:multiLevelType w:val="hybridMultilevel"/>
    <w:tmpl w:val="078E3ED4"/>
    <w:lvl w:ilvl="0" w:tplc="CAD62AE0">
      <w:start w:val="1"/>
      <w:numFmt w:val="bullet"/>
      <w:pStyle w:val="QIPConsultingBullet1"/>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5261249E"/>
    <w:multiLevelType w:val="multilevel"/>
    <w:tmpl w:val="F7BE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8B41A3"/>
    <w:multiLevelType w:val="hybridMultilevel"/>
    <w:tmpl w:val="9D764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88C402C"/>
    <w:multiLevelType w:val="hybridMultilevel"/>
    <w:tmpl w:val="F84C068A"/>
    <w:lvl w:ilvl="0" w:tplc="485A174A">
      <w:start w:val="1"/>
      <w:numFmt w:val="bullet"/>
      <w:pStyle w:val="QIPConsultingTableBullet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8" w15:restartNumberingAfterBreak="0">
    <w:nsid w:val="5BBB52DE"/>
    <w:multiLevelType w:val="hybridMultilevel"/>
    <w:tmpl w:val="C890B2C6"/>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29" w15:restartNumberingAfterBreak="0">
    <w:nsid w:val="5BE954BC"/>
    <w:multiLevelType w:val="multilevel"/>
    <w:tmpl w:val="CDDA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C75EA7"/>
    <w:multiLevelType w:val="hybridMultilevel"/>
    <w:tmpl w:val="D954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643886"/>
    <w:multiLevelType w:val="hybridMultilevel"/>
    <w:tmpl w:val="3C74A50C"/>
    <w:lvl w:ilvl="0" w:tplc="87BCB65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CF4D00"/>
    <w:multiLevelType w:val="multilevel"/>
    <w:tmpl w:val="84AC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D37037"/>
    <w:multiLevelType w:val="hybridMultilevel"/>
    <w:tmpl w:val="84F2A4F2"/>
    <w:lvl w:ilvl="0" w:tplc="9B963082">
      <w:start w:val="1"/>
      <w:numFmt w:val="bullet"/>
      <w:lvlText w:val=""/>
      <w:lvlJc w:val="left"/>
      <w:pPr>
        <w:tabs>
          <w:tab w:val="num" w:pos="400"/>
        </w:tabs>
        <w:ind w:left="400" w:hanging="360"/>
      </w:pPr>
      <w:rPr>
        <w:rFonts w:ascii="Symbol" w:hAnsi="Symbol" w:hint="default"/>
        <w:sz w:val="20"/>
        <w:szCs w:val="20"/>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34" w15:restartNumberingAfterBreak="0">
    <w:nsid w:val="6F212773"/>
    <w:multiLevelType w:val="hybridMultilevel"/>
    <w:tmpl w:val="3EEEA87C"/>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0954FCE"/>
    <w:multiLevelType w:val="hybridMultilevel"/>
    <w:tmpl w:val="BCDCB8DC"/>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6" w15:restartNumberingAfterBreak="0">
    <w:nsid w:val="73B23B57"/>
    <w:multiLevelType w:val="hybridMultilevel"/>
    <w:tmpl w:val="6B562D0E"/>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37" w15:restartNumberingAfterBreak="0">
    <w:nsid w:val="799A5238"/>
    <w:multiLevelType w:val="hybridMultilevel"/>
    <w:tmpl w:val="CE6C8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6729337">
    <w:abstractNumId w:val="24"/>
  </w:num>
  <w:num w:numId="2" w16cid:durableId="2073845735">
    <w:abstractNumId w:val="4"/>
  </w:num>
  <w:num w:numId="3" w16cid:durableId="1993168804">
    <w:abstractNumId w:val="9"/>
  </w:num>
  <w:num w:numId="4" w16cid:durableId="1068841591">
    <w:abstractNumId w:val="27"/>
  </w:num>
  <w:num w:numId="5" w16cid:durableId="835803243">
    <w:abstractNumId w:val="19"/>
  </w:num>
  <w:num w:numId="6" w16cid:durableId="494954177">
    <w:abstractNumId w:val="22"/>
  </w:num>
  <w:num w:numId="7" w16cid:durableId="144665133">
    <w:abstractNumId w:val="3"/>
  </w:num>
  <w:num w:numId="8" w16cid:durableId="600838860">
    <w:abstractNumId w:val="13"/>
  </w:num>
  <w:num w:numId="9" w16cid:durableId="358168629">
    <w:abstractNumId w:val="37"/>
  </w:num>
  <w:num w:numId="10" w16cid:durableId="294338985">
    <w:abstractNumId w:val="26"/>
  </w:num>
  <w:num w:numId="11" w16cid:durableId="1286886907">
    <w:abstractNumId w:val="19"/>
    <w:lvlOverride w:ilvl="0">
      <w:startOverride w:val="1"/>
    </w:lvlOverride>
  </w:num>
  <w:num w:numId="12" w16cid:durableId="605771556">
    <w:abstractNumId w:val="19"/>
    <w:lvlOverride w:ilvl="0">
      <w:startOverride w:val="1"/>
    </w:lvlOverride>
  </w:num>
  <w:num w:numId="13" w16cid:durableId="876700741">
    <w:abstractNumId w:val="19"/>
    <w:lvlOverride w:ilvl="0">
      <w:startOverride w:val="1"/>
    </w:lvlOverride>
  </w:num>
  <w:num w:numId="14" w16cid:durableId="361519461">
    <w:abstractNumId w:val="18"/>
  </w:num>
  <w:num w:numId="15" w16cid:durableId="1589803424">
    <w:abstractNumId w:val="17"/>
  </w:num>
  <w:num w:numId="16" w16cid:durableId="1873689096">
    <w:abstractNumId w:val="34"/>
  </w:num>
  <w:num w:numId="17" w16cid:durableId="429591680">
    <w:abstractNumId w:val="1"/>
  </w:num>
  <w:num w:numId="18" w16cid:durableId="1362852444">
    <w:abstractNumId w:val="5"/>
  </w:num>
  <w:num w:numId="19" w16cid:durableId="1851871011">
    <w:abstractNumId w:val="21"/>
  </w:num>
  <w:num w:numId="20" w16cid:durableId="782113101">
    <w:abstractNumId w:val="11"/>
  </w:num>
  <w:num w:numId="21" w16cid:durableId="1846749217">
    <w:abstractNumId w:val="23"/>
  </w:num>
  <w:num w:numId="22" w16cid:durableId="1045763470">
    <w:abstractNumId w:val="0"/>
  </w:num>
  <w:num w:numId="23" w16cid:durableId="852841364">
    <w:abstractNumId w:val="36"/>
  </w:num>
  <w:num w:numId="24" w16cid:durableId="1996833256">
    <w:abstractNumId w:val="10"/>
  </w:num>
  <w:num w:numId="25" w16cid:durableId="2050757385">
    <w:abstractNumId w:val="6"/>
  </w:num>
  <w:num w:numId="26" w16cid:durableId="91518095">
    <w:abstractNumId w:val="33"/>
  </w:num>
  <w:num w:numId="27" w16cid:durableId="1436243073">
    <w:abstractNumId w:val="7"/>
  </w:num>
  <w:num w:numId="28" w16cid:durableId="796602211">
    <w:abstractNumId w:val="28"/>
  </w:num>
  <w:num w:numId="29" w16cid:durableId="1291670853">
    <w:abstractNumId w:val="20"/>
  </w:num>
  <w:num w:numId="30" w16cid:durableId="1298951756">
    <w:abstractNumId w:val="35"/>
  </w:num>
  <w:num w:numId="31" w16cid:durableId="1606230890">
    <w:abstractNumId w:val="15"/>
  </w:num>
  <w:num w:numId="32" w16cid:durableId="1080910847">
    <w:abstractNumId w:val="19"/>
    <w:lvlOverride w:ilvl="0">
      <w:startOverride w:val="1"/>
    </w:lvlOverride>
  </w:num>
  <w:num w:numId="33" w16cid:durableId="254942221">
    <w:abstractNumId w:val="31"/>
  </w:num>
  <w:num w:numId="34" w16cid:durableId="47463113">
    <w:abstractNumId w:val="19"/>
    <w:lvlOverride w:ilvl="0">
      <w:startOverride w:val="1"/>
    </w:lvlOverride>
  </w:num>
  <w:num w:numId="35" w16cid:durableId="2146772208">
    <w:abstractNumId w:val="12"/>
  </w:num>
  <w:num w:numId="36" w16cid:durableId="507406609">
    <w:abstractNumId w:val="32"/>
  </w:num>
  <w:num w:numId="37" w16cid:durableId="721756028">
    <w:abstractNumId w:val="29"/>
  </w:num>
  <w:num w:numId="38" w16cid:durableId="47731345">
    <w:abstractNumId w:val="16"/>
  </w:num>
  <w:num w:numId="39" w16cid:durableId="339820935">
    <w:abstractNumId w:val="30"/>
  </w:num>
  <w:num w:numId="40" w16cid:durableId="570584217">
    <w:abstractNumId w:val="14"/>
  </w:num>
  <w:num w:numId="41" w16cid:durableId="80109826">
    <w:abstractNumId w:val="25"/>
  </w:num>
  <w:num w:numId="42" w16cid:durableId="1137721399">
    <w:abstractNumId w:val="8"/>
  </w:num>
  <w:num w:numId="43" w16cid:durableId="136466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5A"/>
    <w:rsid w:val="0001704E"/>
    <w:rsid w:val="00356B42"/>
    <w:rsid w:val="00441ED5"/>
    <w:rsid w:val="00563905"/>
    <w:rsid w:val="005D2CFB"/>
    <w:rsid w:val="007C2085"/>
    <w:rsid w:val="008828D9"/>
    <w:rsid w:val="008C77B0"/>
    <w:rsid w:val="009A0965"/>
    <w:rsid w:val="00D236C6"/>
    <w:rsid w:val="00FB2D5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025E"/>
  <w15:chartTrackingRefBased/>
  <w15:docId w15:val="{57261E8D-1F98-5C44-9422-B5F7DC6C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QIP Consulting Footer"/>
    <w:basedOn w:val="Normal"/>
    <w:next w:val="Normal"/>
    <w:link w:val="Heading1Char"/>
    <w:autoRedefine/>
    <w:uiPriority w:val="9"/>
    <w:qFormat/>
    <w:rsid w:val="00FB2D5A"/>
    <w:pPr>
      <w:keepNext/>
      <w:keepLines/>
      <w:tabs>
        <w:tab w:val="right" w:pos="9356"/>
      </w:tabs>
      <w:spacing w:line="288" w:lineRule="auto"/>
      <w:contextualSpacing/>
      <w:outlineLvl w:val="0"/>
    </w:pPr>
    <w:rPr>
      <w:rFonts w:ascii="Calibri" w:eastAsia="SimSun" w:hAnsi="Calibri" w:cs="Times New Roman"/>
      <w:bCs/>
      <w:i/>
      <w:sz w:val="18"/>
      <w:szCs w:val="28"/>
      <w:lang w:eastAsia="en-US"/>
    </w:rPr>
  </w:style>
  <w:style w:type="paragraph" w:styleId="Heading2">
    <w:name w:val="heading 2"/>
    <w:aliases w:val="Major headings"/>
    <w:basedOn w:val="Normal"/>
    <w:next w:val="Normal"/>
    <w:link w:val="Heading2Char"/>
    <w:uiPriority w:val="9"/>
    <w:unhideWhenUsed/>
    <w:rsid w:val="00FB2D5A"/>
    <w:pPr>
      <w:keepNext/>
      <w:keepLines/>
      <w:spacing w:line="288" w:lineRule="auto"/>
      <w:contextualSpacing/>
      <w:outlineLvl w:val="1"/>
    </w:pPr>
    <w:rPr>
      <w:rFonts w:ascii="Calibri" w:eastAsia="SimSun" w:hAnsi="Calibri" w:cs="Times New Roman"/>
      <w:bCs/>
      <w:sz w:val="36"/>
      <w:szCs w:val="26"/>
      <w:lang w:eastAsia="en-US"/>
    </w:rPr>
  </w:style>
  <w:style w:type="paragraph" w:styleId="Heading3">
    <w:name w:val="heading 3"/>
    <w:aliases w:val="Majority of headings"/>
    <w:basedOn w:val="Normal"/>
    <w:next w:val="Normal"/>
    <w:link w:val="Heading3Char"/>
    <w:uiPriority w:val="9"/>
    <w:semiHidden/>
    <w:unhideWhenUsed/>
    <w:rsid w:val="00FB2D5A"/>
    <w:pPr>
      <w:keepNext/>
      <w:keepLines/>
      <w:spacing w:before="100" w:beforeAutospacing="1" w:line="288" w:lineRule="auto"/>
      <w:outlineLvl w:val="2"/>
    </w:pPr>
    <w:rPr>
      <w:rFonts w:ascii="Cambria" w:eastAsia="SimSun" w:hAnsi="Cambria" w:cs="Times New Roman"/>
      <w:b/>
      <w:bCs/>
      <w:sz w:val="28"/>
      <w:szCs w:val="20"/>
      <w:lang w:eastAsia="en-US"/>
    </w:rPr>
  </w:style>
  <w:style w:type="paragraph" w:styleId="Heading4">
    <w:name w:val="heading 4"/>
    <w:basedOn w:val="Normal"/>
    <w:next w:val="Normal"/>
    <w:link w:val="Heading4Char"/>
    <w:uiPriority w:val="9"/>
    <w:semiHidden/>
    <w:unhideWhenUsed/>
    <w:qFormat/>
    <w:rsid w:val="00441ED5"/>
    <w:pPr>
      <w:keepNext/>
      <w:keepLines/>
      <w:spacing w:before="40" w:line="288" w:lineRule="auto"/>
      <w:contextualSpacing/>
      <w:outlineLvl w:val="3"/>
    </w:pPr>
    <w:rPr>
      <w:rFonts w:asciiTheme="majorHAnsi" w:eastAsiaTheme="majorEastAsia" w:hAnsiTheme="majorHAnsi" w:cstheme="majorBidi"/>
      <w:i/>
      <w:iCs/>
      <w:color w:val="2F5496" w:themeColor="accent1" w:themeShade="BF"/>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5A"/>
    <w:pPr>
      <w:tabs>
        <w:tab w:val="center" w:pos="4680"/>
        <w:tab w:val="right" w:pos="9360"/>
      </w:tabs>
    </w:pPr>
  </w:style>
  <w:style w:type="character" w:customStyle="1" w:styleId="HeaderChar">
    <w:name w:val="Header Char"/>
    <w:basedOn w:val="DefaultParagraphFont"/>
    <w:link w:val="Header"/>
    <w:uiPriority w:val="99"/>
    <w:rsid w:val="00FB2D5A"/>
  </w:style>
  <w:style w:type="paragraph" w:styleId="Footer">
    <w:name w:val="footer"/>
    <w:basedOn w:val="Normal"/>
    <w:link w:val="FooterChar"/>
    <w:uiPriority w:val="99"/>
    <w:unhideWhenUsed/>
    <w:rsid w:val="00FB2D5A"/>
    <w:pPr>
      <w:tabs>
        <w:tab w:val="center" w:pos="4680"/>
        <w:tab w:val="right" w:pos="9360"/>
      </w:tabs>
    </w:pPr>
  </w:style>
  <w:style w:type="character" w:customStyle="1" w:styleId="FooterChar">
    <w:name w:val="Footer Char"/>
    <w:basedOn w:val="DefaultParagraphFont"/>
    <w:link w:val="Footer"/>
    <w:uiPriority w:val="99"/>
    <w:rsid w:val="00FB2D5A"/>
  </w:style>
  <w:style w:type="character" w:customStyle="1" w:styleId="Heading1Char">
    <w:name w:val="Heading 1 Char"/>
    <w:aliases w:val="QIP Consulting Footer Char"/>
    <w:basedOn w:val="DefaultParagraphFont"/>
    <w:link w:val="Heading1"/>
    <w:uiPriority w:val="9"/>
    <w:rsid w:val="00FB2D5A"/>
    <w:rPr>
      <w:rFonts w:ascii="Calibri" w:eastAsia="SimSun" w:hAnsi="Calibri" w:cs="Times New Roman"/>
      <w:bCs/>
      <w:i/>
      <w:sz w:val="18"/>
      <w:szCs w:val="28"/>
      <w:lang w:eastAsia="en-US"/>
    </w:rPr>
  </w:style>
  <w:style w:type="character" w:customStyle="1" w:styleId="Heading2Char">
    <w:name w:val="Heading 2 Char"/>
    <w:aliases w:val="Major headings Char"/>
    <w:basedOn w:val="DefaultParagraphFont"/>
    <w:link w:val="Heading2"/>
    <w:uiPriority w:val="9"/>
    <w:rsid w:val="00FB2D5A"/>
    <w:rPr>
      <w:rFonts w:ascii="Calibri" w:eastAsia="SimSun" w:hAnsi="Calibri" w:cs="Times New Roman"/>
      <w:bCs/>
      <w:sz w:val="36"/>
      <w:szCs w:val="26"/>
      <w:lang w:eastAsia="en-US"/>
    </w:rPr>
  </w:style>
  <w:style w:type="character" w:customStyle="1" w:styleId="Heading3Char">
    <w:name w:val="Heading 3 Char"/>
    <w:aliases w:val="Majority of headings Char"/>
    <w:basedOn w:val="DefaultParagraphFont"/>
    <w:link w:val="Heading3"/>
    <w:uiPriority w:val="9"/>
    <w:semiHidden/>
    <w:rsid w:val="00FB2D5A"/>
    <w:rPr>
      <w:rFonts w:ascii="Cambria" w:eastAsia="SimSun" w:hAnsi="Cambria" w:cs="Times New Roman"/>
      <w:b/>
      <w:bCs/>
      <w:sz w:val="28"/>
      <w:szCs w:val="20"/>
      <w:lang w:eastAsia="en-US"/>
    </w:rPr>
  </w:style>
  <w:style w:type="paragraph" w:styleId="NoSpacing">
    <w:name w:val="No Spacing"/>
    <w:aliases w:val="QIP Consulting Coloured text"/>
    <w:basedOn w:val="Quote"/>
    <w:uiPriority w:val="1"/>
    <w:qFormat/>
    <w:rsid w:val="00FB2D5A"/>
    <w:pPr>
      <w:spacing w:before="360"/>
    </w:pPr>
    <w:rPr>
      <w:b/>
      <w:i w:val="0"/>
      <w:color w:val="68207D"/>
      <w:sz w:val="28"/>
    </w:rPr>
  </w:style>
  <w:style w:type="paragraph" w:styleId="BalloonText">
    <w:name w:val="Balloon Text"/>
    <w:basedOn w:val="Normal"/>
    <w:link w:val="BalloonTextChar"/>
    <w:uiPriority w:val="99"/>
    <w:semiHidden/>
    <w:unhideWhenUsed/>
    <w:rsid w:val="00FB2D5A"/>
    <w:pPr>
      <w:contextualSpacing/>
    </w:pPr>
    <w:rPr>
      <w:rFonts w:ascii="Arial" w:eastAsia="SimSun" w:hAnsi="Arial" w:cs="Arial"/>
      <w:sz w:val="16"/>
      <w:szCs w:val="16"/>
      <w:lang w:eastAsia="en-US"/>
    </w:rPr>
  </w:style>
  <w:style w:type="character" w:customStyle="1" w:styleId="BalloonTextChar">
    <w:name w:val="Balloon Text Char"/>
    <w:basedOn w:val="DefaultParagraphFont"/>
    <w:link w:val="BalloonText"/>
    <w:uiPriority w:val="99"/>
    <w:semiHidden/>
    <w:rsid w:val="00FB2D5A"/>
    <w:rPr>
      <w:rFonts w:ascii="Arial" w:eastAsia="SimSun" w:hAnsi="Arial" w:cs="Arial"/>
      <w:sz w:val="16"/>
      <w:szCs w:val="16"/>
      <w:lang w:eastAsia="en-US"/>
    </w:rPr>
  </w:style>
  <w:style w:type="character" w:styleId="Hyperlink">
    <w:name w:val="Hyperlink"/>
    <w:uiPriority w:val="99"/>
    <w:unhideWhenUsed/>
    <w:rsid w:val="00FB2D5A"/>
    <w:rPr>
      <w:color w:val="FF0000"/>
      <w:u w:val="single"/>
    </w:rPr>
  </w:style>
  <w:style w:type="paragraph" w:customStyle="1" w:styleId="QIPConsultingLvl1Heading">
    <w:name w:val="QIP Consulting Lvl 1 Heading"/>
    <w:basedOn w:val="Heading1"/>
    <w:next w:val="Normal"/>
    <w:link w:val="QIPConsultingLvl1HeadingChar"/>
    <w:qFormat/>
    <w:rsid w:val="00FB2D5A"/>
    <w:pPr>
      <w:spacing w:before="480" w:after="120"/>
    </w:pPr>
    <w:rPr>
      <w:b/>
      <w:sz w:val="36"/>
      <w:szCs w:val="36"/>
    </w:rPr>
  </w:style>
  <w:style w:type="paragraph" w:styleId="Quote">
    <w:name w:val="Quote"/>
    <w:basedOn w:val="Normal"/>
    <w:next w:val="Normal"/>
    <w:link w:val="QuoteChar"/>
    <w:uiPriority w:val="29"/>
    <w:rsid w:val="00FB2D5A"/>
    <w:pPr>
      <w:spacing w:line="288" w:lineRule="auto"/>
      <w:contextualSpacing/>
    </w:pPr>
    <w:rPr>
      <w:rFonts w:ascii="Calibri" w:eastAsia="SimSun" w:hAnsi="Calibri" w:cs="Times New Roman"/>
      <w:i/>
      <w:iCs/>
      <w:color w:val="000000"/>
      <w:sz w:val="22"/>
      <w:szCs w:val="20"/>
      <w:lang w:eastAsia="en-US"/>
    </w:rPr>
  </w:style>
  <w:style w:type="character" w:customStyle="1" w:styleId="QuoteChar">
    <w:name w:val="Quote Char"/>
    <w:basedOn w:val="DefaultParagraphFont"/>
    <w:link w:val="Quote"/>
    <w:uiPriority w:val="29"/>
    <w:rsid w:val="00FB2D5A"/>
    <w:rPr>
      <w:rFonts w:ascii="Calibri" w:eastAsia="SimSun" w:hAnsi="Calibri" w:cs="Times New Roman"/>
      <w:i/>
      <w:iCs/>
      <w:color w:val="000000"/>
      <w:sz w:val="22"/>
      <w:szCs w:val="20"/>
      <w:lang w:eastAsia="en-US"/>
    </w:rPr>
  </w:style>
  <w:style w:type="paragraph" w:customStyle="1" w:styleId="QIPConsultingLvl2Heading">
    <w:name w:val="QIP Consulting Lvl 2 Heading"/>
    <w:basedOn w:val="Heading2"/>
    <w:next w:val="Normal"/>
    <w:link w:val="QIPConsultingLvl2HeadingChar"/>
    <w:qFormat/>
    <w:rsid w:val="00FB2D5A"/>
    <w:pPr>
      <w:spacing w:before="360"/>
    </w:pPr>
    <w:rPr>
      <w:b/>
      <w:sz w:val="28"/>
      <w:szCs w:val="28"/>
    </w:rPr>
  </w:style>
  <w:style w:type="character" w:customStyle="1" w:styleId="QIPConsultingLvl1HeadingChar">
    <w:name w:val="QIP Consulting Lvl 1 Heading Char"/>
    <w:link w:val="QIPConsultingLvl1Heading"/>
    <w:rsid w:val="00FB2D5A"/>
    <w:rPr>
      <w:rFonts w:ascii="Calibri" w:eastAsia="SimSun" w:hAnsi="Calibri" w:cs="Times New Roman"/>
      <w:b/>
      <w:bCs/>
      <w:i/>
      <w:sz w:val="36"/>
      <w:szCs w:val="36"/>
      <w:lang w:eastAsia="en-US"/>
    </w:rPr>
  </w:style>
  <w:style w:type="paragraph" w:customStyle="1" w:styleId="QIPConsultingLvl3Heading">
    <w:name w:val="QIP Consulting Lvl 3 Heading"/>
    <w:basedOn w:val="Heading3"/>
    <w:next w:val="Normal"/>
    <w:link w:val="QIPConsultingLvl3HeadingChar"/>
    <w:qFormat/>
    <w:rsid w:val="00FB2D5A"/>
    <w:pPr>
      <w:spacing w:before="240"/>
    </w:pPr>
    <w:rPr>
      <w:rFonts w:ascii="Calibri" w:hAnsi="Calibri"/>
      <w:sz w:val="22"/>
      <w:szCs w:val="22"/>
    </w:rPr>
  </w:style>
  <w:style w:type="character" w:customStyle="1" w:styleId="QIPConsultingLvl2HeadingChar">
    <w:name w:val="QIP Consulting Lvl 2 Heading Char"/>
    <w:link w:val="QIPConsultingLvl2Heading"/>
    <w:rsid w:val="00FB2D5A"/>
    <w:rPr>
      <w:rFonts w:ascii="Calibri" w:eastAsia="SimSun" w:hAnsi="Calibri" w:cs="Times New Roman"/>
      <w:b/>
      <w:bCs/>
      <w:sz w:val="28"/>
      <w:szCs w:val="28"/>
      <w:lang w:eastAsia="en-US"/>
    </w:rPr>
  </w:style>
  <w:style w:type="paragraph" w:styleId="TOCHeading">
    <w:name w:val="TOC Heading"/>
    <w:basedOn w:val="Heading1"/>
    <w:next w:val="Normal"/>
    <w:uiPriority w:val="39"/>
    <w:semiHidden/>
    <w:unhideWhenUsed/>
    <w:qFormat/>
    <w:rsid w:val="00FB2D5A"/>
    <w:pPr>
      <w:spacing w:before="480" w:line="276" w:lineRule="auto"/>
      <w:contextualSpacing w:val="0"/>
      <w:outlineLvl w:val="9"/>
    </w:pPr>
    <w:rPr>
      <w:rFonts w:ascii="Cambria" w:hAnsi="Cambria"/>
      <w:b/>
      <w:color w:val="007F9F"/>
      <w:sz w:val="28"/>
      <w:lang w:val="en-US" w:eastAsia="ja-JP"/>
    </w:rPr>
  </w:style>
  <w:style w:type="character" w:customStyle="1" w:styleId="QIPConsultingLvl3HeadingChar">
    <w:name w:val="QIP Consulting Lvl 3 Heading Char"/>
    <w:link w:val="QIPConsultingLvl3Heading"/>
    <w:rsid w:val="00FB2D5A"/>
    <w:rPr>
      <w:rFonts w:ascii="Calibri" w:eastAsia="SimSun" w:hAnsi="Calibri" w:cs="Times New Roman"/>
      <w:b/>
      <w:bCs/>
      <w:sz w:val="22"/>
      <w:szCs w:val="22"/>
      <w:lang w:eastAsia="en-US"/>
    </w:rPr>
  </w:style>
  <w:style w:type="paragraph" w:styleId="TOC1">
    <w:name w:val="toc 1"/>
    <w:basedOn w:val="Normal"/>
    <w:next w:val="Normal"/>
    <w:autoRedefine/>
    <w:uiPriority w:val="39"/>
    <w:unhideWhenUsed/>
    <w:rsid w:val="00FB2D5A"/>
    <w:pPr>
      <w:spacing w:after="100" w:line="288" w:lineRule="auto"/>
      <w:contextualSpacing/>
    </w:pPr>
    <w:rPr>
      <w:rFonts w:ascii="Calibri" w:eastAsia="SimSun" w:hAnsi="Calibri" w:cs="Times New Roman"/>
      <w:sz w:val="22"/>
      <w:szCs w:val="20"/>
      <w:lang w:eastAsia="en-US"/>
    </w:rPr>
  </w:style>
  <w:style w:type="paragraph" w:styleId="TOC2">
    <w:name w:val="toc 2"/>
    <w:basedOn w:val="Normal"/>
    <w:next w:val="Normal"/>
    <w:autoRedefine/>
    <w:uiPriority w:val="39"/>
    <w:unhideWhenUsed/>
    <w:rsid w:val="00FB2D5A"/>
    <w:pPr>
      <w:spacing w:after="100" w:line="288" w:lineRule="auto"/>
      <w:ind w:left="220"/>
      <w:contextualSpacing/>
    </w:pPr>
    <w:rPr>
      <w:rFonts w:ascii="Calibri" w:eastAsia="SimSun" w:hAnsi="Calibri" w:cs="Times New Roman"/>
      <w:sz w:val="22"/>
      <w:szCs w:val="20"/>
      <w:lang w:eastAsia="en-US"/>
    </w:rPr>
  </w:style>
  <w:style w:type="paragraph" w:styleId="TOC3">
    <w:name w:val="toc 3"/>
    <w:basedOn w:val="Normal"/>
    <w:next w:val="Normal"/>
    <w:autoRedefine/>
    <w:uiPriority w:val="39"/>
    <w:unhideWhenUsed/>
    <w:rsid w:val="00FB2D5A"/>
    <w:pPr>
      <w:spacing w:after="100" w:line="288" w:lineRule="auto"/>
      <w:ind w:left="440"/>
      <w:contextualSpacing/>
    </w:pPr>
    <w:rPr>
      <w:rFonts w:ascii="Calibri" w:eastAsia="SimSun" w:hAnsi="Calibri" w:cs="Times New Roman"/>
      <w:sz w:val="22"/>
      <w:szCs w:val="20"/>
      <w:lang w:eastAsia="en-US"/>
    </w:rPr>
  </w:style>
  <w:style w:type="paragraph" w:styleId="ListParagraph">
    <w:name w:val="List Paragraph"/>
    <w:aliases w:val="Alternative"/>
    <w:basedOn w:val="Normal"/>
    <w:link w:val="ListParagraphChar"/>
    <w:uiPriority w:val="34"/>
    <w:rsid w:val="00FB2D5A"/>
    <w:pPr>
      <w:spacing w:line="288" w:lineRule="auto"/>
      <w:ind w:left="720"/>
      <w:contextualSpacing/>
    </w:pPr>
    <w:rPr>
      <w:rFonts w:ascii="Calibri" w:eastAsia="SimSun" w:hAnsi="Calibri" w:cs="Times New Roman"/>
      <w:sz w:val="22"/>
      <w:szCs w:val="20"/>
      <w:lang w:eastAsia="en-US"/>
    </w:rPr>
  </w:style>
  <w:style w:type="paragraph" w:customStyle="1" w:styleId="QIPConsultingBullet1">
    <w:name w:val="QIP Consulting Bullet 1"/>
    <w:basedOn w:val="ListParagraph"/>
    <w:link w:val="QIPConsultingBullet1Char"/>
    <w:qFormat/>
    <w:rsid w:val="00FB2D5A"/>
    <w:pPr>
      <w:numPr>
        <w:numId w:val="1"/>
      </w:numPr>
      <w:contextualSpacing w:val="0"/>
    </w:pPr>
    <w:rPr>
      <w:szCs w:val="22"/>
    </w:rPr>
  </w:style>
  <w:style w:type="paragraph" w:customStyle="1" w:styleId="QIPConsultingBullet2">
    <w:name w:val="QIP Consulting Bullet 2"/>
    <w:basedOn w:val="ListParagraph"/>
    <w:link w:val="QIPConsultingBullet2Char"/>
    <w:qFormat/>
    <w:rsid w:val="00FB2D5A"/>
    <w:pPr>
      <w:numPr>
        <w:numId w:val="2"/>
      </w:numPr>
    </w:pPr>
  </w:style>
  <w:style w:type="character" w:customStyle="1" w:styleId="ListParagraphChar">
    <w:name w:val="List Paragraph Char"/>
    <w:aliases w:val="Alternative Char"/>
    <w:link w:val="ListParagraph"/>
    <w:uiPriority w:val="34"/>
    <w:rsid w:val="00FB2D5A"/>
    <w:rPr>
      <w:rFonts w:ascii="Calibri" w:eastAsia="SimSun" w:hAnsi="Calibri" w:cs="Times New Roman"/>
      <w:sz w:val="22"/>
      <w:szCs w:val="20"/>
      <w:lang w:eastAsia="en-US"/>
    </w:rPr>
  </w:style>
  <w:style w:type="character" w:customStyle="1" w:styleId="QIPConsultingBullet1Char">
    <w:name w:val="QIP Consulting Bullet 1 Char"/>
    <w:link w:val="QIPConsultingBullet1"/>
    <w:rsid w:val="00FB2D5A"/>
    <w:rPr>
      <w:rFonts w:ascii="Calibri" w:eastAsia="SimSun" w:hAnsi="Calibri" w:cs="Times New Roman"/>
      <w:sz w:val="22"/>
      <w:szCs w:val="22"/>
      <w:lang w:eastAsia="en-US"/>
    </w:rPr>
  </w:style>
  <w:style w:type="paragraph" w:customStyle="1" w:styleId="QIPConsultingHeading1">
    <w:name w:val="QIP Consulting # Heading 1"/>
    <w:basedOn w:val="QIPConsultingLvl2Heading"/>
    <w:link w:val="QIPConsultingHeading1Char"/>
    <w:qFormat/>
    <w:rsid w:val="00FB2D5A"/>
    <w:pPr>
      <w:keepNext w:val="0"/>
      <w:keepLines w:val="0"/>
      <w:numPr>
        <w:numId w:val="3"/>
      </w:numPr>
      <w:ind w:left="680" w:hanging="680"/>
    </w:pPr>
  </w:style>
  <w:style w:type="character" w:customStyle="1" w:styleId="QIPConsultingBullet2Char">
    <w:name w:val="QIP Consulting Bullet 2 Char"/>
    <w:link w:val="QIPConsultingBullet2"/>
    <w:rsid w:val="00FB2D5A"/>
    <w:rPr>
      <w:rFonts w:ascii="Calibri" w:eastAsia="SimSun" w:hAnsi="Calibri" w:cs="Times New Roman"/>
      <w:sz w:val="22"/>
      <w:szCs w:val="20"/>
      <w:lang w:eastAsia="en-US"/>
    </w:rPr>
  </w:style>
  <w:style w:type="paragraph" w:customStyle="1" w:styleId="QIPConsultingHeading2">
    <w:name w:val="QIP Consulting # Heading 2"/>
    <w:basedOn w:val="QIPConsultingHeading1"/>
    <w:link w:val="QIPConsultingHeading2Char"/>
    <w:qFormat/>
    <w:rsid w:val="00FB2D5A"/>
    <w:pPr>
      <w:numPr>
        <w:ilvl w:val="1"/>
      </w:numPr>
      <w:ind w:left="680" w:hanging="680"/>
    </w:pPr>
  </w:style>
  <w:style w:type="character" w:customStyle="1" w:styleId="QIPConsultingHeading1Char">
    <w:name w:val="QIP Consulting # Heading 1 Char"/>
    <w:link w:val="QIPConsultingHeading1"/>
    <w:rsid w:val="00FB2D5A"/>
    <w:rPr>
      <w:rFonts w:ascii="Calibri" w:eastAsia="SimSun" w:hAnsi="Calibri" w:cs="Times New Roman"/>
      <w:b/>
      <w:bCs/>
      <w:sz w:val="28"/>
      <w:szCs w:val="28"/>
      <w:lang w:eastAsia="en-US"/>
    </w:rPr>
  </w:style>
  <w:style w:type="table" w:styleId="TableGrid">
    <w:name w:val="Table Grid"/>
    <w:basedOn w:val="TableNormal"/>
    <w:uiPriority w:val="59"/>
    <w:rsid w:val="00FB2D5A"/>
    <w:rPr>
      <w:rFonts w:ascii="Calibri" w:eastAsia="SimSu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IPConsultingHeading2Char">
    <w:name w:val="QIP Consulting # Heading 2 Char"/>
    <w:link w:val="QIPConsultingHeading2"/>
    <w:rsid w:val="00FB2D5A"/>
    <w:rPr>
      <w:rFonts w:ascii="Calibri" w:eastAsia="SimSun" w:hAnsi="Calibri" w:cs="Times New Roman"/>
      <w:b/>
      <w:bCs/>
      <w:sz w:val="28"/>
      <w:szCs w:val="28"/>
      <w:lang w:eastAsia="en-US"/>
    </w:rPr>
  </w:style>
  <w:style w:type="table" w:customStyle="1" w:styleId="QIPTable">
    <w:name w:val="QIP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customStyle="1" w:styleId="QIPConsultingTableBullets">
    <w:name w:val="QIP Consulting Table Bullets"/>
    <w:basedOn w:val="QIPConsultingBullet1"/>
    <w:link w:val="QIPConsultingTableBulletsChar"/>
    <w:qFormat/>
    <w:rsid w:val="00FB2D5A"/>
    <w:pPr>
      <w:numPr>
        <w:numId w:val="4"/>
      </w:numPr>
      <w:ind w:left="284" w:hanging="227"/>
    </w:pPr>
    <w:rPr>
      <w:sz w:val="20"/>
    </w:rPr>
  </w:style>
  <w:style w:type="paragraph" w:customStyle="1" w:styleId="QIPConsultingBannerText">
    <w:name w:val="QIP Consulting Banner Text"/>
    <w:basedOn w:val="Normal"/>
    <w:link w:val="QIPConsultingBannerTextChar"/>
    <w:qFormat/>
    <w:rsid w:val="00FB2D5A"/>
    <w:pPr>
      <w:spacing w:line="288" w:lineRule="auto"/>
      <w:contextualSpacing/>
    </w:pPr>
    <w:rPr>
      <w:rFonts w:ascii="Calibri" w:eastAsia="SimSun" w:hAnsi="Calibri" w:cs="Times New Roman"/>
      <w:b/>
      <w:noProof/>
      <w:color w:val="FFFFFF"/>
      <w:sz w:val="36"/>
      <w:szCs w:val="36"/>
      <w:lang w:eastAsia="en-AU"/>
    </w:rPr>
  </w:style>
  <w:style w:type="character" w:customStyle="1" w:styleId="QIPConsultingTableBulletsChar">
    <w:name w:val="QIP Consulting Table Bullets Char"/>
    <w:link w:val="QIPConsultingTableBullets"/>
    <w:rsid w:val="00FB2D5A"/>
    <w:rPr>
      <w:rFonts w:ascii="Calibri" w:eastAsia="SimSun" w:hAnsi="Calibri" w:cs="Times New Roman"/>
      <w:sz w:val="20"/>
      <w:szCs w:val="22"/>
      <w:lang w:eastAsia="en-US"/>
    </w:rPr>
  </w:style>
  <w:style w:type="paragraph" w:customStyle="1" w:styleId="QIPConsultingNobannerheading">
    <w:name w:val="QIP Consulting No banner heading"/>
    <w:basedOn w:val="Header"/>
    <w:link w:val="QIPConsultingNobannerheadingChar"/>
    <w:qFormat/>
    <w:rsid w:val="00FB2D5A"/>
    <w:pPr>
      <w:tabs>
        <w:tab w:val="clear" w:pos="4680"/>
        <w:tab w:val="clear" w:pos="9360"/>
        <w:tab w:val="center" w:pos="4513"/>
        <w:tab w:val="right" w:pos="9026"/>
      </w:tabs>
      <w:contextualSpacing/>
    </w:pPr>
    <w:rPr>
      <w:rFonts w:ascii="Calibri" w:eastAsia="SimSun" w:hAnsi="Calibri" w:cs="Times New Roman"/>
      <w:b/>
      <w:noProof/>
      <w:sz w:val="44"/>
      <w:szCs w:val="44"/>
      <w:lang w:eastAsia="en-AU"/>
    </w:rPr>
  </w:style>
  <w:style w:type="character" w:customStyle="1" w:styleId="QIPConsultingBannerTextChar">
    <w:name w:val="QIP Consulting Banner Text Char"/>
    <w:link w:val="QIPConsultingBannerText"/>
    <w:rsid w:val="00FB2D5A"/>
    <w:rPr>
      <w:rFonts w:ascii="Calibri" w:eastAsia="SimSun" w:hAnsi="Calibri" w:cs="Times New Roman"/>
      <w:b/>
      <w:noProof/>
      <w:color w:val="FFFFFF"/>
      <w:sz w:val="36"/>
      <w:szCs w:val="36"/>
      <w:lang w:eastAsia="en-AU"/>
    </w:rPr>
  </w:style>
  <w:style w:type="table" w:customStyle="1" w:styleId="QIPVerticalTable">
    <w:name w:val="QIP Vertical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rFonts w:ascii="Calibri" w:hAnsi="Calibri"/>
        <w:b/>
        <w:color w:val="FFFFFF"/>
        <w:sz w:val="22"/>
      </w:rPr>
      <w:tblPr/>
      <w:tcPr>
        <w:shd w:val="clear" w:color="auto" w:fill="68207D"/>
      </w:tcPr>
    </w:tblStylePr>
  </w:style>
  <w:style w:type="character" w:customStyle="1" w:styleId="QIPConsultingNobannerheadingChar">
    <w:name w:val="QIP Consulting No banner heading Char"/>
    <w:link w:val="QIPConsultingNobannerheading"/>
    <w:rsid w:val="00FB2D5A"/>
    <w:rPr>
      <w:rFonts w:ascii="Calibri" w:eastAsia="SimSun" w:hAnsi="Calibri" w:cs="Times New Roman"/>
      <w:b/>
      <w:noProof/>
      <w:sz w:val="44"/>
      <w:szCs w:val="44"/>
      <w:lang w:eastAsia="en-AU"/>
    </w:rPr>
  </w:style>
  <w:style w:type="paragraph" w:customStyle="1" w:styleId="QIPConsultingHeadingLevel3">
    <w:name w:val="QIP Consulting # Heading Level 3"/>
    <w:basedOn w:val="QIPConsultingHeading2"/>
    <w:link w:val="QIPConsultingHeadingLevel3Char"/>
    <w:qFormat/>
    <w:rsid w:val="00FB2D5A"/>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FB2D5A"/>
    <w:rPr>
      <w:rFonts w:ascii="Calibri" w:eastAsia="SimSun" w:hAnsi="Calibri" w:cs="Times New Roman"/>
      <w:b/>
      <w:bCs/>
      <w:sz w:val="22"/>
      <w:szCs w:val="22"/>
      <w:lang w:eastAsia="en-US"/>
    </w:rPr>
  </w:style>
  <w:style w:type="paragraph" w:customStyle="1" w:styleId="QIPConsultingNumberBullets">
    <w:name w:val="QIP Consulting Number Bullets"/>
    <w:basedOn w:val="ListParagraph"/>
    <w:link w:val="QIPConsultingNumberBulletsChar"/>
    <w:qFormat/>
    <w:rsid w:val="00FB2D5A"/>
    <w:pPr>
      <w:numPr>
        <w:numId w:val="5"/>
      </w:numPr>
      <w:ind w:left="340" w:hanging="340"/>
    </w:pPr>
  </w:style>
  <w:style w:type="character" w:customStyle="1" w:styleId="QIPConsultingNumberBulletsChar">
    <w:name w:val="QIP Consulting Number Bullets Char"/>
    <w:link w:val="QIPConsultingNumberBullets"/>
    <w:rsid w:val="00FB2D5A"/>
    <w:rPr>
      <w:rFonts w:ascii="Calibri" w:eastAsia="SimSun" w:hAnsi="Calibri" w:cs="Times New Roman"/>
      <w:sz w:val="22"/>
      <w:szCs w:val="20"/>
      <w:lang w:eastAsia="en-US"/>
    </w:rPr>
  </w:style>
  <w:style w:type="paragraph" w:customStyle="1" w:styleId="QIPConsultingHeaderLevel4">
    <w:name w:val="QIP Consulting Header Level 4"/>
    <w:basedOn w:val="QIPConsultingHeadingLevel3"/>
    <w:link w:val="QIPConsultingHeaderLevel4Char"/>
    <w:qFormat/>
    <w:rsid w:val="00FB2D5A"/>
    <w:pPr>
      <w:numPr>
        <w:ilvl w:val="3"/>
      </w:numPr>
      <w:ind w:left="851" w:hanging="851"/>
    </w:pPr>
  </w:style>
  <w:style w:type="character" w:customStyle="1" w:styleId="QIPConsultingHeaderLevel4Char">
    <w:name w:val="QIP Consulting Header Level 4 Char"/>
    <w:link w:val="QIPConsultingHeaderLevel4"/>
    <w:rsid w:val="00FB2D5A"/>
    <w:rPr>
      <w:rFonts w:ascii="Calibri" w:eastAsia="SimSun" w:hAnsi="Calibri" w:cs="Times New Roman"/>
      <w:b/>
      <w:bCs/>
      <w:sz w:val="22"/>
      <w:szCs w:val="22"/>
      <w:lang w:eastAsia="en-US"/>
    </w:rPr>
  </w:style>
  <w:style w:type="character" w:styleId="CommentReference">
    <w:name w:val="annotation reference"/>
    <w:uiPriority w:val="99"/>
    <w:semiHidden/>
    <w:unhideWhenUsed/>
    <w:rsid w:val="00FB2D5A"/>
    <w:rPr>
      <w:sz w:val="16"/>
      <w:szCs w:val="16"/>
    </w:rPr>
  </w:style>
  <w:style w:type="paragraph" w:styleId="CommentText">
    <w:name w:val="annotation text"/>
    <w:basedOn w:val="Normal"/>
    <w:link w:val="CommentTextChar"/>
    <w:uiPriority w:val="99"/>
    <w:semiHidden/>
    <w:unhideWhenUsed/>
    <w:rsid w:val="00FB2D5A"/>
    <w:pPr>
      <w:spacing w:before="60" w:after="100"/>
      <w:contextualSpacing/>
    </w:pPr>
    <w:rPr>
      <w:rFonts w:ascii="Calibri" w:eastAsia="SimSun" w:hAnsi="Calibri" w:cs="Times New Roman"/>
      <w:sz w:val="20"/>
      <w:szCs w:val="20"/>
      <w:lang w:eastAsia="en-US"/>
    </w:rPr>
  </w:style>
  <w:style w:type="character" w:customStyle="1" w:styleId="CommentTextChar">
    <w:name w:val="Comment Text Char"/>
    <w:basedOn w:val="DefaultParagraphFont"/>
    <w:link w:val="CommentText"/>
    <w:uiPriority w:val="99"/>
    <w:semiHidden/>
    <w:rsid w:val="00FB2D5A"/>
    <w:rPr>
      <w:rFonts w:ascii="Calibri" w:eastAsia="SimSun"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B2D5A"/>
    <w:pPr>
      <w:spacing w:before="0" w:after="0"/>
    </w:pPr>
    <w:rPr>
      <w:b/>
      <w:bCs/>
    </w:rPr>
  </w:style>
  <w:style w:type="character" w:customStyle="1" w:styleId="CommentSubjectChar">
    <w:name w:val="Comment Subject Char"/>
    <w:basedOn w:val="CommentTextChar"/>
    <w:link w:val="CommentSubject"/>
    <w:uiPriority w:val="99"/>
    <w:semiHidden/>
    <w:rsid w:val="00FB2D5A"/>
    <w:rPr>
      <w:rFonts w:ascii="Calibri" w:eastAsia="SimSun" w:hAnsi="Calibri" w:cs="Times New Roman"/>
      <w:b/>
      <w:bCs/>
      <w:sz w:val="20"/>
      <w:szCs w:val="20"/>
      <w:lang w:eastAsia="en-US"/>
    </w:rPr>
  </w:style>
  <w:style w:type="table" w:customStyle="1" w:styleId="QIPTable1">
    <w:name w:val="QIP Table1"/>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styleId="BodyText">
    <w:name w:val="Body Text"/>
    <w:basedOn w:val="Normal"/>
    <w:link w:val="BodyTextChar1"/>
    <w:rsid w:val="00FB2D5A"/>
    <w:pPr>
      <w:autoSpaceDE w:val="0"/>
      <w:autoSpaceDN w:val="0"/>
    </w:pPr>
    <w:rPr>
      <w:rFonts w:ascii="Comic Sans MS" w:eastAsia="SimSun" w:hAnsi="Comic Sans MS" w:cs="Arial Narrow"/>
      <w:b/>
      <w:bCs/>
      <w:sz w:val="28"/>
      <w:szCs w:val="28"/>
      <w:lang w:eastAsia="en-US"/>
    </w:rPr>
  </w:style>
  <w:style w:type="character" w:customStyle="1" w:styleId="BodyTextChar">
    <w:name w:val="Body Text Char"/>
    <w:basedOn w:val="DefaultParagraphFont"/>
    <w:uiPriority w:val="99"/>
    <w:semiHidden/>
    <w:rsid w:val="00FB2D5A"/>
  </w:style>
  <w:style w:type="character" w:customStyle="1" w:styleId="BodyTextChar1">
    <w:name w:val="Body Text Char1"/>
    <w:link w:val="BodyText"/>
    <w:rsid w:val="00FB2D5A"/>
    <w:rPr>
      <w:rFonts w:ascii="Comic Sans MS" w:eastAsia="SimSun" w:hAnsi="Comic Sans MS" w:cs="Arial Narrow"/>
      <w:b/>
      <w:bCs/>
      <w:sz w:val="28"/>
      <w:szCs w:val="28"/>
      <w:lang w:eastAsia="en-US"/>
    </w:rPr>
  </w:style>
  <w:style w:type="paragraph" w:customStyle="1" w:styleId="QIPbullet">
    <w:name w:val="QIP bullet"/>
    <w:basedOn w:val="ListParagraph"/>
    <w:next w:val="Normal"/>
    <w:link w:val="QIPbulletChar"/>
    <w:qFormat/>
    <w:rsid w:val="00FB2D5A"/>
    <w:pPr>
      <w:numPr>
        <w:numId w:val="7"/>
      </w:numPr>
      <w:contextualSpacing w:val="0"/>
    </w:pPr>
    <w:rPr>
      <w:color w:val="000000"/>
      <w:szCs w:val="24"/>
      <w:lang w:eastAsia="en-AU"/>
    </w:rPr>
  </w:style>
  <w:style w:type="character" w:customStyle="1" w:styleId="QIPbulletChar">
    <w:name w:val="QIP bullet Char"/>
    <w:link w:val="QIPbullet"/>
    <w:rsid w:val="00FB2D5A"/>
    <w:rPr>
      <w:rFonts w:ascii="Calibri" w:eastAsia="SimSun" w:hAnsi="Calibri" w:cs="Times New Roman"/>
      <w:color w:val="000000"/>
      <w:sz w:val="22"/>
      <w:lang w:eastAsia="en-AU"/>
    </w:rPr>
  </w:style>
  <w:style w:type="character" w:styleId="FollowedHyperlink">
    <w:name w:val="FollowedHyperlink"/>
    <w:basedOn w:val="DefaultParagraphFont"/>
    <w:uiPriority w:val="99"/>
    <w:semiHidden/>
    <w:unhideWhenUsed/>
    <w:rsid w:val="00FB2D5A"/>
    <w:rPr>
      <w:color w:val="954F72" w:themeColor="followedHyperlink"/>
      <w:u w:val="single"/>
    </w:rPr>
  </w:style>
  <w:style w:type="paragraph" w:styleId="NormalWeb">
    <w:name w:val="Normal (Web)"/>
    <w:basedOn w:val="Normal"/>
    <w:uiPriority w:val="99"/>
    <w:rsid w:val="00FB2D5A"/>
    <w:pPr>
      <w:spacing w:before="100" w:beforeAutospacing="1" w:after="100" w:afterAutospacing="1"/>
    </w:pPr>
    <w:rPr>
      <w:rFonts w:ascii="Times New Roman" w:eastAsia="SimSun" w:hAnsi="Times New Roman" w:cs="Times New Roman"/>
      <w:lang w:eastAsia="en-US"/>
    </w:rPr>
  </w:style>
  <w:style w:type="character" w:styleId="Emphasis">
    <w:name w:val="Emphasis"/>
    <w:basedOn w:val="DefaultParagraphFont"/>
    <w:rsid w:val="00FB2D5A"/>
    <w:rPr>
      <w:i/>
      <w:iCs/>
    </w:rPr>
  </w:style>
  <w:style w:type="character" w:customStyle="1" w:styleId="BodyTextChar5">
    <w:name w:val="Body Text Char5"/>
    <w:rsid w:val="00FB2D5A"/>
    <w:rPr>
      <w:rFonts w:ascii="Comic Sans MS" w:hAnsi="Comic Sans MS" w:cs="Arial Narrow"/>
      <w:b/>
      <w:bCs/>
      <w:sz w:val="28"/>
      <w:szCs w:val="28"/>
      <w:lang w:val="en-AU" w:eastAsia="en-US" w:bidi="ar-SA"/>
    </w:rPr>
  </w:style>
  <w:style w:type="character" w:styleId="Strong">
    <w:name w:val="Strong"/>
    <w:uiPriority w:val="22"/>
    <w:rsid w:val="00FB2D5A"/>
    <w:rPr>
      <w:b/>
      <w:bCs/>
    </w:rPr>
  </w:style>
  <w:style w:type="paragraph" w:customStyle="1" w:styleId="Default">
    <w:name w:val="Default"/>
    <w:rsid w:val="00FB2D5A"/>
    <w:pPr>
      <w:autoSpaceDE w:val="0"/>
      <w:autoSpaceDN w:val="0"/>
      <w:adjustRightInd w:val="0"/>
    </w:pPr>
    <w:rPr>
      <w:rFonts w:ascii="BentonSans Medium" w:eastAsia="SimSun" w:hAnsi="BentonSans Medium" w:cs="BentonSans Medium"/>
      <w:color w:val="000000"/>
      <w:lang w:eastAsia="en-AU"/>
    </w:rPr>
  </w:style>
  <w:style w:type="paragraph" w:styleId="BodyTextIndent">
    <w:name w:val="Body Text Indent"/>
    <w:basedOn w:val="Normal"/>
    <w:link w:val="BodyTextIndentChar"/>
    <w:uiPriority w:val="99"/>
    <w:semiHidden/>
    <w:unhideWhenUsed/>
    <w:rsid w:val="00FB2D5A"/>
    <w:pPr>
      <w:spacing w:after="120" w:line="288" w:lineRule="auto"/>
      <w:ind w:left="283"/>
      <w:contextualSpacing/>
    </w:pPr>
    <w:rPr>
      <w:rFonts w:ascii="Calibri" w:eastAsia="SimSun" w:hAnsi="Calibri" w:cs="Times New Roman"/>
      <w:sz w:val="22"/>
      <w:szCs w:val="20"/>
      <w:lang w:eastAsia="en-US"/>
    </w:rPr>
  </w:style>
  <w:style w:type="character" w:customStyle="1" w:styleId="BodyTextIndentChar">
    <w:name w:val="Body Text Indent Char"/>
    <w:basedOn w:val="DefaultParagraphFont"/>
    <w:link w:val="BodyTextIndent"/>
    <w:uiPriority w:val="99"/>
    <w:semiHidden/>
    <w:rsid w:val="00FB2D5A"/>
    <w:rPr>
      <w:rFonts w:ascii="Calibri" w:eastAsia="SimSun" w:hAnsi="Calibri" w:cs="Times New Roman"/>
      <w:sz w:val="22"/>
      <w:szCs w:val="20"/>
      <w:lang w:eastAsia="en-US"/>
    </w:rPr>
  </w:style>
  <w:style w:type="paragraph" w:customStyle="1" w:styleId="BulletBody2">
    <w:name w:val="Bullet_Body2"/>
    <w:basedOn w:val="BodyText"/>
    <w:rsid w:val="00FB2D5A"/>
    <w:pPr>
      <w:keepLines/>
      <w:tabs>
        <w:tab w:val="num" w:pos="2155"/>
      </w:tabs>
      <w:autoSpaceDE/>
      <w:autoSpaceDN/>
      <w:spacing w:before="80" w:after="120" w:line="288" w:lineRule="auto"/>
      <w:ind w:left="2155" w:hanging="341"/>
    </w:pPr>
    <w:rPr>
      <w:rFonts w:ascii="Arial Narrow" w:hAnsi="Arial Narrow" w:cs="Times New Roman"/>
      <w:b w:val="0"/>
      <w:bCs w:val="0"/>
      <w:sz w:val="20"/>
      <w:szCs w:val="24"/>
    </w:rPr>
  </w:style>
  <w:style w:type="paragraph" w:customStyle="1" w:styleId="BulletBody">
    <w:name w:val="Bullet_Body"/>
    <w:basedOn w:val="BodyText"/>
    <w:rsid w:val="00FB2D5A"/>
    <w:pPr>
      <w:keepLines/>
      <w:tabs>
        <w:tab w:val="num" w:pos="1247"/>
      </w:tabs>
      <w:autoSpaceDE/>
      <w:autoSpaceDN/>
      <w:spacing w:before="80" w:after="120" w:line="288" w:lineRule="auto"/>
      <w:ind w:left="1247" w:hanging="396"/>
    </w:pPr>
    <w:rPr>
      <w:rFonts w:ascii="Arial Narrow" w:hAnsi="Arial Narrow" w:cs="Times New Roman"/>
      <w:b w:val="0"/>
      <w:bCs w:val="0"/>
      <w:sz w:val="20"/>
      <w:szCs w:val="24"/>
      <w:lang w:val="x-none"/>
    </w:rPr>
  </w:style>
  <w:style w:type="paragraph" w:customStyle="1" w:styleId="NumberedIndented">
    <w:name w:val="Numbered Indented"/>
    <w:basedOn w:val="Normal"/>
    <w:rsid w:val="00FB2D5A"/>
    <w:pPr>
      <w:tabs>
        <w:tab w:val="num" w:pos="1758"/>
      </w:tabs>
      <w:spacing w:before="80" w:after="120" w:line="288" w:lineRule="auto"/>
      <w:ind w:left="1758" w:hanging="397"/>
    </w:pPr>
    <w:rPr>
      <w:rFonts w:ascii="Arial Narrow" w:eastAsia="SimSun" w:hAnsi="Arial Narrow" w:cs="Times New Roman"/>
      <w:sz w:val="20"/>
      <w:lang w:eastAsia="en-US"/>
    </w:rPr>
  </w:style>
  <w:style w:type="paragraph" w:customStyle="1" w:styleId="Procedure">
    <w:name w:val="Procedure"/>
    <w:basedOn w:val="Normal"/>
    <w:rsid w:val="00FB2D5A"/>
    <w:pPr>
      <w:keepLines/>
      <w:spacing w:before="240" w:after="120" w:line="288" w:lineRule="auto"/>
      <w:ind w:left="794"/>
    </w:pPr>
    <w:rPr>
      <w:rFonts w:ascii="Arial Narrow" w:eastAsia="SimSun" w:hAnsi="Arial Narrow" w:cs="Times New Roman"/>
      <w:b/>
      <w:bCs/>
      <w:i/>
      <w:sz w:val="22"/>
      <w:szCs w:val="20"/>
      <w:lang w:eastAsia="en-US"/>
    </w:rPr>
  </w:style>
  <w:style w:type="paragraph" w:customStyle="1" w:styleId="IndentedBody">
    <w:name w:val="Indented Body"/>
    <w:basedOn w:val="BodyText"/>
    <w:rsid w:val="00FB2D5A"/>
    <w:pPr>
      <w:keepLines/>
      <w:autoSpaceDE/>
      <w:autoSpaceDN/>
      <w:spacing w:before="80" w:after="120" w:line="288" w:lineRule="auto"/>
      <w:ind w:left="1361"/>
    </w:pPr>
    <w:rPr>
      <w:rFonts w:ascii="Arial Narrow" w:hAnsi="Arial Narrow" w:cs="Times New Roman"/>
      <w:b w:val="0"/>
      <w:bCs w:val="0"/>
      <w:sz w:val="20"/>
      <w:szCs w:val="24"/>
      <w:lang w:val="x-none"/>
    </w:rPr>
  </w:style>
  <w:style w:type="paragraph" w:customStyle="1" w:styleId="BulletNormal">
    <w:name w:val="Bullet_Normal"/>
    <w:basedOn w:val="BulletBody"/>
    <w:rsid w:val="00FB2D5A"/>
    <w:pPr>
      <w:tabs>
        <w:tab w:val="clear" w:pos="1247"/>
        <w:tab w:val="num" w:pos="397"/>
      </w:tabs>
      <w:spacing w:before="40" w:after="40"/>
      <w:ind w:left="397" w:hanging="397"/>
    </w:pPr>
    <w:rPr>
      <w:lang w:val="en-AU"/>
    </w:rPr>
  </w:style>
  <w:style w:type="paragraph" w:customStyle="1" w:styleId="IndentedSubheadings">
    <w:name w:val="Indented Sub headings"/>
    <w:basedOn w:val="Normal"/>
    <w:rsid w:val="00FB2D5A"/>
    <w:pPr>
      <w:keepLines/>
      <w:spacing w:before="240" w:after="120" w:line="288" w:lineRule="auto"/>
      <w:ind w:left="1361"/>
    </w:pPr>
    <w:rPr>
      <w:rFonts w:ascii="Arial Narrow" w:eastAsia="SimSun" w:hAnsi="Arial Narrow" w:cs="Times New Roman"/>
      <w:b/>
      <w:bCs/>
      <w:snapToGrid w:val="0"/>
      <w:color w:val="000080"/>
      <w:sz w:val="20"/>
      <w:u w:val="single"/>
      <w:lang w:eastAsia="en-US"/>
    </w:rPr>
  </w:style>
  <w:style w:type="paragraph" w:customStyle="1" w:styleId="TableHeading">
    <w:name w:val="Table_Heading"/>
    <w:basedOn w:val="Normal"/>
    <w:autoRedefine/>
    <w:rsid w:val="00FB2D5A"/>
    <w:pPr>
      <w:keepNext/>
      <w:spacing w:before="60" w:after="60" w:line="290" w:lineRule="auto"/>
      <w:ind w:left="34"/>
    </w:pPr>
    <w:rPr>
      <w:rFonts w:ascii="Arial" w:eastAsia="SimSun" w:hAnsi="Arial" w:cs="Arial"/>
      <w:b/>
      <w:color w:val="FFFFFF"/>
      <w:sz w:val="21"/>
      <w:szCs w:val="21"/>
      <w:lang w:eastAsia="en-US"/>
    </w:rPr>
  </w:style>
  <w:style w:type="character" w:customStyle="1" w:styleId="RACGPChar">
    <w:name w:val="RACGP Char"/>
    <w:rsid w:val="00FB2D5A"/>
    <w:rPr>
      <w:rFonts w:ascii="Arial Narrow" w:hAnsi="Arial Narrow" w:cs="Arial Narrow"/>
      <w:color w:val="FF0000"/>
      <w:sz w:val="24"/>
      <w:szCs w:val="24"/>
      <w:lang w:val="en-AU" w:eastAsia="en-US"/>
    </w:rPr>
  </w:style>
  <w:style w:type="paragraph" w:customStyle="1" w:styleId="IndentedProcedure">
    <w:name w:val="Indented_Procedure"/>
    <w:basedOn w:val="Procedure"/>
    <w:next w:val="BodyTextIndent"/>
    <w:rsid w:val="00FB2D5A"/>
    <w:pPr>
      <w:ind w:left="1361"/>
    </w:pPr>
    <w:rPr>
      <w:sz w:val="20"/>
    </w:rPr>
  </w:style>
  <w:style w:type="character" w:customStyle="1" w:styleId="FieldsBodyChar3">
    <w:name w:val="Fields_Body Char3"/>
    <w:rsid w:val="00FB2D5A"/>
    <w:rPr>
      <w:rFonts w:ascii="Arial Narrow" w:hAnsi="Arial Narrow"/>
      <w:color w:val="0000FF"/>
      <w:lang w:val="en-AU" w:eastAsia="en-US" w:bidi="ar-SA"/>
    </w:rPr>
  </w:style>
  <w:style w:type="paragraph" w:customStyle="1" w:styleId="BodyNumbered">
    <w:name w:val="Body_Numbered"/>
    <w:basedOn w:val="Normal"/>
    <w:rsid w:val="00FB2D5A"/>
    <w:pPr>
      <w:tabs>
        <w:tab w:val="num" w:pos="1304"/>
      </w:tabs>
      <w:spacing w:before="80" w:after="120" w:line="288" w:lineRule="auto"/>
      <w:ind w:left="1304" w:hanging="510"/>
    </w:pPr>
    <w:rPr>
      <w:rFonts w:ascii="Arial Narrow" w:eastAsia="SimSun" w:hAnsi="Arial Narrow" w:cs="Times New Roman"/>
      <w:sz w:val="20"/>
      <w:szCs w:val="18"/>
      <w:lang w:eastAsia="en-AU"/>
    </w:rPr>
  </w:style>
  <w:style w:type="paragraph" w:customStyle="1" w:styleId="IndentedBullet">
    <w:name w:val="Indented Bullet"/>
    <w:basedOn w:val="BulletBody"/>
    <w:rsid w:val="00FB2D5A"/>
    <w:pPr>
      <w:tabs>
        <w:tab w:val="clear" w:pos="1247"/>
        <w:tab w:val="num" w:pos="1758"/>
      </w:tabs>
      <w:ind w:left="1758" w:hanging="397"/>
    </w:pPr>
    <w:rPr>
      <w:lang w:val="en-AU"/>
    </w:rPr>
  </w:style>
  <w:style w:type="character" w:customStyle="1" w:styleId="IndentedFieldChar">
    <w:name w:val="Indented Field Char"/>
    <w:basedOn w:val="DefaultParagraphFont"/>
    <w:rsid w:val="00FB2D5A"/>
    <w:rPr>
      <w:rFonts w:ascii="Arial Narrow" w:hAnsi="Arial Narrow"/>
      <w:color w:val="0000FF"/>
      <w:lang w:val="en-AU" w:eastAsia="en-US" w:bidi="ar-SA"/>
    </w:rPr>
  </w:style>
  <w:style w:type="paragraph" w:styleId="BodyText3">
    <w:name w:val="Body Text 3"/>
    <w:basedOn w:val="Normal"/>
    <w:link w:val="BodyText3Char"/>
    <w:uiPriority w:val="99"/>
    <w:semiHidden/>
    <w:unhideWhenUsed/>
    <w:rsid w:val="00FB2D5A"/>
    <w:pPr>
      <w:spacing w:after="120" w:line="288" w:lineRule="auto"/>
      <w:contextualSpacing/>
    </w:pPr>
    <w:rPr>
      <w:rFonts w:ascii="Calibri" w:eastAsia="SimSun" w:hAnsi="Calibri" w:cs="Times New Roman"/>
      <w:sz w:val="16"/>
      <w:szCs w:val="16"/>
      <w:lang w:eastAsia="en-US"/>
    </w:rPr>
  </w:style>
  <w:style w:type="character" w:customStyle="1" w:styleId="BodyText3Char">
    <w:name w:val="Body Text 3 Char"/>
    <w:basedOn w:val="DefaultParagraphFont"/>
    <w:link w:val="BodyText3"/>
    <w:uiPriority w:val="99"/>
    <w:semiHidden/>
    <w:rsid w:val="00FB2D5A"/>
    <w:rPr>
      <w:rFonts w:ascii="Calibri" w:eastAsia="SimSun" w:hAnsi="Calibri" w:cs="Times New Roman"/>
      <w:sz w:val="16"/>
      <w:szCs w:val="16"/>
      <w:lang w:eastAsia="en-US"/>
    </w:rPr>
  </w:style>
  <w:style w:type="paragraph" w:styleId="TOC4">
    <w:name w:val="toc 4"/>
    <w:basedOn w:val="Normal"/>
    <w:next w:val="Normal"/>
    <w:autoRedefine/>
    <w:uiPriority w:val="39"/>
    <w:unhideWhenUsed/>
    <w:rsid w:val="00FB2D5A"/>
    <w:pPr>
      <w:spacing w:after="100" w:line="276" w:lineRule="auto"/>
      <w:ind w:left="660"/>
    </w:pPr>
    <w:rPr>
      <w:sz w:val="22"/>
      <w:szCs w:val="22"/>
      <w:lang w:eastAsia="en-AU"/>
    </w:rPr>
  </w:style>
  <w:style w:type="paragraph" w:styleId="TOC5">
    <w:name w:val="toc 5"/>
    <w:basedOn w:val="Normal"/>
    <w:next w:val="Normal"/>
    <w:autoRedefine/>
    <w:uiPriority w:val="39"/>
    <w:unhideWhenUsed/>
    <w:rsid w:val="00FB2D5A"/>
    <w:pPr>
      <w:spacing w:after="100" w:line="276" w:lineRule="auto"/>
      <w:ind w:left="880"/>
    </w:pPr>
    <w:rPr>
      <w:sz w:val="22"/>
      <w:szCs w:val="22"/>
      <w:lang w:eastAsia="en-AU"/>
    </w:rPr>
  </w:style>
  <w:style w:type="paragraph" w:styleId="TOC6">
    <w:name w:val="toc 6"/>
    <w:basedOn w:val="Normal"/>
    <w:next w:val="Normal"/>
    <w:autoRedefine/>
    <w:uiPriority w:val="39"/>
    <w:unhideWhenUsed/>
    <w:rsid w:val="00FB2D5A"/>
    <w:pPr>
      <w:spacing w:after="100" w:line="276" w:lineRule="auto"/>
      <w:ind w:left="1100"/>
    </w:pPr>
    <w:rPr>
      <w:sz w:val="22"/>
      <w:szCs w:val="22"/>
      <w:lang w:eastAsia="en-AU"/>
    </w:rPr>
  </w:style>
  <w:style w:type="paragraph" w:styleId="TOC7">
    <w:name w:val="toc 7"/>
    <w:basedOn w:val="Normal"/>
    <w:next w:val="Normal"/>
    <w:autoRedefine/>
    <w:uiPriority w:val="39"/>
    <w:unhideWhenUsed/>
    <w:rsid w:val="00FB2D5A"/>
    <w:pPr>
      <w:spacing w:after="100" w:line="276" w:lineRule="auto"/>
      <w:ind w:left="1320"/>
    </w:pPr>
    <w:rPr>
      <w:sz w:val="22"/>
      <w:szCs w:val="22"/>
      <w:lang w:eastAsia="en-AU"/>
    </w:rPr>
  </w:style>
  <w:style w:type="paragraph" w:styleId="TOC8">
    <w:name w:val="toc 8"/>
    <w:basedOn w:val="Normal"/>
    <w:next w:val="Normal"/>
    <w:autoRedefine/>
    <w:uiPriority w:val="39"/>
    <w:unhideWhenUsed/>
    <w:rsid w:val="00FB2D5A"/>
    <w:pPr>
      <w:spacing w:after="100" w:line="276" w:lineRule="auto"/>
      <w:ind w:left="1540"/>
    </w:pPr>
    <w:rPr>
      <w:sz w:val="22"/>
      <w:szCs w:val="22"/>
      <w:lang w:eastAsia="en-AU"/>
    </w:rPr>
  </w:style>
  <w:style w:type="paragraph" w:styleId="TOC9">
    <w:name w:val="toc 9"/>
    <w:basedOn w:val="Normal"/>
    <w:next w:val="Normal"/>
    <w:autoRedefine/>
    <w:uiPriority w:val="39"/>
    <w:unhideWhenUsed/>
    <w:rsid w:val="00FB2D5A"/>
    <w:pPr>
      <w:spacing w:after="100" w:line="276" w:lineRule="auto"/>
      <w:ind w:left="1760"/>
    </w:pPr>
    <w:rPr>
      <w:sz w:val="22"/>
      <w:szCs w:val="22"/>
      <w:lang w:eastAsia="en-AU"/>
    </w:rPr>
  </w:style>
  <w:style w:type="paragraph" w:styleId="BodyText2">
    <w:name w:val="Body Text 2"/>
    <w:basedOn w:val="Normal"/>
    <w:link w:val="BodyText2Char"/>
    <w:uiPriority w:val="99"/>
    <w:semiHidden/>
    <w:unhideWhenUsed/>
    <w:rsid w:val="00FB2D5A"/>
    <w:pPr>
      <w:spacing w:after="120" w:line="480" w:lineRule="auto"/>
      <w:contextualSpacing/>
    </w:pPr>
    <w:rPr>
      <w:rFonts w:ascii="Calibri" w:eastAsia="SimSun" w:hAnsi="Calibri" w:cs="Times New Roman"/>
      <w:sz w:val="22"/>
      <w:szCs w:val="20"/>
      <w:lang w:eastAsia="en-US"/>
    </w:rPr>
  </w:style>
  <w:style w:type="character" w:customStyle="1" w:styleId="BodyText2Char">
    <w:name w:val="Body Text 2 Char"/>
    <w:basedOn w:val="DefaultParagraphFont"/>
    <w:link w:val="BodyText2"/>
    <w:uiPriority w:val="99"/>
    <w:semiHidden/>
    <w:rsid w:val="00FB2D5A"/>
    <w:rPr>
      <w:rFonts w:ascii="Calibri" w:eastAsia="SimSun" w:hAnsi="Calibri" w:cs="Times New Roman"/>
      <w:sz w:val="22"/>
      <w:szCs w:val="20"/>
      <w:lang w:eastAsia="en-US"/>
    </w:rPr>
  </w:style>
  <w:style w:type="character" w:styleId="UnresolvedMention">
    <w:name w:val="Unresolved Mention"/>
    <w:basedOn w:val="DefaultParagraphFont"/>
    <w:uiPriority w:val="99"/>
    <w:semiHidden/>
    <w:unhideWhenUsed/>
    <w:rsid w:val="00FB2D5A"/>
    <w:rPr>
      <w:color w:val="808080"/>
      <w:shd w:val="clear" w:color="auto" w:fill="E6E6E6"/>
    </w:rPr>
  </w:style>
  <w:style w:type="character" w:customStyle="1" w:styleId="Heading4Char">
    <w:name w:val="Heading 4 Char"/>
    <w:basedOn w:val="DefaultParagraphFont"/>
    <w:link w:val="Heading4"/>
    <w:uiPriority w:val="9"/>
    <w:semiHidden/>
    <w:rsid w:val="00441ED5"/>
    <w:rPr>
      <w:rFonts w:asciiTheme="majorHAnsi" w:eastAsiaTheme="majorEastAsia" w:hAnsiTheme="majorHAnsi" w:cstheme="majorBidi"/>
      <w:i/>
      <w:iCs/>
      <w:color w:val="2F5496" w:themeColor="accent1" w:themeShade="BF"/>
      <w:sz w:val="22"/>
      <w:szCs w:val="20"/>
      <w:lang w:eastAsia="en-US"/>
    </w:rPr>
  </w:style>
  <w:style w:type="paragraph" w:customStyle="1" w:styleId="p1">
    <w:name w:val="p1"/>
    <w:basedOn w:val="Normal"/>
    <w:rsid w:val="00441ED5"/>
    <w:pPr>
      <w:spacing w:before="100" w:beforeAutospacing="1" w:after="100" w:afterAutospacing="1"/>
    </w:pPr>
    <w:rPr>
      <w:rFonts w:ascii="Times New Roman" w:eastAsia="Times New Roman" w:hAnsi="Times New Roman" w:cs="Times New Roman"/>
      <w:lang w:val="en-US"/>
    </w:rPr>
  </w:style>
  <w:style w:type="paragraph" w:customStyle="1" w:styleId="p2">
    <w:name w:val="p2"/>
    <w:basedOn w:val="Normal"/>
    <w:rsid w:val="00441ED5"/>
    <w:pPr>
      <w:spacing w:before="100" w:beforeAutospacing="1" w:after="100" w:afterAutospacing="1"/>
    </w:pPr>
    <w:rPr>
      <w:rFonts w:ascii="Times New Roman" w:eastAsia="Times New Roman" w:hAnsi="Times New Roman" w:cs="Times New Roman"/>
      <w:lang w:val="en-US"/>
    </w:rPr>
  </w:style>
  <w:style w:type="paragraph" w:customStyle="1" w:styleId="p3">
    <w:name w:val="p3"/>
    <w:basedOn w:val="Normal"/>
    <w:rsid w:val="00441ED5"/>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691</Words>
  <Characters>3944</Characters>
  <Application>Microsoft Office Word</Application>
  <DocSecurity>0</DocSecurity>
  <Lines>32</Lines>
  <Paragraphs>9</Paragraphs>
  <ScaleCrop>false</ScaleCrop>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Meng</dc:creator>
  <cp:keywords/>
  <dc:description/>
  <cp:lastModifiedBy>Coco Gao</cp:lastModifiedBy>
  <cp:revision>3</cp:revision>
  <cp:lastPrinted>2022-08-17T21:47:00Z</cp:lastPrinted>
  <dcterms:created xsi:type="dcterms:W3CDTF">2025-09-05T06:22:00Z</dcterms:created>
  <dcterms:modified xsi:type="dcterms:W3CDTF">2025-09-29T04:31:00Z</dcterms:modified>
</cp:coreProperties>
</file>